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D3F" w:rsidRPr="0045130A" w:rsidRDefault="00B55D3F" w:rsidP="00B55D3F">
      <w:pPr>
        <w:jc w:val="both"/>
        <w:rPr>
          <w:rFonts w:ascii="Arial" w:hAnsi="Arial" w:cs="Arial"/>
          <w:sz w:val="20"/>
          <w:szCs w:val="20"/>
        </w:rPr>
      </w:pPr>
      <w:bookmarkStart w:id="0" w:name="_GoBack"/>
      <w:bookmarkEnd w:id="0"/>
      <w:r w:rsidRPr="0045130A">
        <w:rPr>
          <w:rFonts w:ascii="Arial" w:hAnsi="Arial" w:cs="Arial"/>
          <w:b/>
          <w:sz w:val="20"/>
          <w:szCs w:val="20"/>
        </w:rPr>
        <w:t>OBČINA ŽALEC</w:t>
      </w:r>
      <w:r w:rsidRPr="0045130A">
        <w:rPr>
          <w:rFonts w:ascii="Arial" w:hAnsi="Arial" w:cs="Arial"/>
          <w:sz w:val="20"/>
          <w:szCs w:val="20"/>
        </w:rPr>
        <w:t xml:space="preserve">, Ul. Savinjske čete 5, 3310 Žalec, matična št.: 5881544, davčna št.: 62546708, ki jo zastopa </w:t>
      </w:r>
      <w:r w:rsidRPr="0045130A">
        <w:rPr>
          <w:rFonts w:ascii="Arial" w:hAnsi="Arial" w:cs="Arial"/>
          <w:b/>
          <w:sz w:val="20"/>
          <w:szCs w:val="20"/>
        </w:rPr>
        <w:t>župan Janko Kos, univ. dipl.org.spec.</w:t>
      </w:r>
      <w:r w:rsidRPr="0045130A">
        <w:rPr>
          <w:rFonts w:ascii="Arial" w:hAnsi="Arial" w:cs="Arial"/>
          <w:sz w:val="20"/>
          <w:szCs w:val="20"/>
        </w:rPr>
        <w:t xml:space="preserve"> (v nadaljevanju: občina)</w:t>
      </w:r>
    </w:p>
    <w:p w:rsidR="00B55D3F" w:rsidRPr="0045130A" w:rsidRDefault="00B55D3F" w:rsidP="00B55D3F">
      <w:pPr>
        <w:jc w:val="both"/>
        <w:rPr>
          <w:rFonts w:ascii="Arial" w:hAnsi="Arial" w:cs="Arial"/>
          <w:sz w:val="20"/>
          <w:szCs w:val="20"/>
        </w:rPr>
      </w:pPr>
    </w:p>
    <w:p w:rsidR="00B55D3F" w:rsidRPr="0045130A" w:rsidRDefault="00B55D3F" w:rsidP="00B55D3F">
      <w:pPr>
        <w:jc w:val="both"/>
        <w:rPr>
          <w:rFonts w:ascii="Arial" w:hAnsi="Arial" w:cs="Arial"/>
          <w:sz w:val="20"/>
          <w:szCs w:val="20"/>
        </w:rPr>
      </w:pPr>
      <w:r w:rsidRPr="0045130A">
        <w:rPr>
          <w:rFonts w:ascii="Arial" w:hAnsi="Arial" w:cs="Arial"/>
          <w:sz w:val="20"/>
          <w:szCs w:val="20"/>
        </w:rPr>
        <w:t>in</w:t>
      </w:r>
    </w:p>
    <w:p w:rsidR="00B55D3F" w:rsidRPr="0045130A" w:rsidRDefault="00B55D3F" w:rsidP="00B55D3F">
      <w:pPr>
        <w:jc w:val="both"/>
        <w:rPr>
          <w:rFonts w:ascii="Arial" w:hAnsi="Arial" w:cs="Arial"/>
          <w:b/>
          <w:noProof/>
          <w:sz w:val="20"/>
          <w:szCs w:val="20"/>
        </w:rPr>
      </w:pPr>
    </w:p>
    <w:p w:rsidR="00B55D3F" w:rsidRPr="0045130A" w:rsidRDefault="00B55D3F" w:rsidP="00B55D3F">
      <w:pPr>
        <w:jc w:val="both"/>
        <w:rPr>
          <w:rFonts w:ascii="Arial" w:hAnsi="Arial" w:cs="Arial"/>
          <w:sz w:val="20"/>
          <w:szCs w:val="20"/>
        </w:rPr>
      </w:pPr>
      <w:r w:rsidRPr="0045130A">
        <w:rPr>
          <w:rFonts w:ascii="Arial" w:hAnsi="Arial" w:cs="Arial"/>
          <w:b/>
          <w:noProof/>
          <w:sz w:val="20"/>
          <w:szCs w:val="20"/>
        </w:rPr>
        <w:t>________________ (naziv mladinske organizacije), _________________________ (naslov)</w:t>
      </w:r>
      <w:r w:rsidRPr="0045130A">
        <w:rPr>
          <w:rFonts w:ascii="Arial" w:hAnsi="Arial" w:cs="Arial"/>
          <w:sz w:val="20"/>
          <w:szCs w:val="20"/>
        </w:rPr>
        <w:t>,</w:t>
      </w:r>
      <w:r w:rsidRPr="0045130A">
        <w:rPr>
          <w:rFonts w:ascii="Arial" w:hAnsi="Arial" w:cs="Arial"/>
          <w:b/>
          <w:color w:val="FF0000"/>
          <w:sz w:val="20"/>
          <w:szCs w:val="20"/>
        </w:rPr>
        <w:t xml:space="preserve"> </w:t>
      </w:r>
      <w:r w:rsidRPr="0045130A">
        <w:rPr>
          <w:rFonts w:ascii="Arial" w:hAnsi="Arial" w:cs="Arial"/>
          <w:sz w:val="20"/>
          <w:szCs w:val="20"/>
        </w:rPr>
        <w:t>matična št.: ___________________,</w:t>
      </w:r>
      <w:r w:rsidRPr="0045130A">
        <w:rPr>
          <w:rFonts w:ascii="Arial" w:hAnsi="Arial" w:cs="Arial"/>
          <w:b/>
          <w:sz w:val="20"/>
          <w:szCs w:val="20"/>
        </w:rPr>
        <w:t xml:space="preserve"> </w:t>
      </w:r>
      <w:r w:rsidRPr="0045130A">
        <w:rPr>
          <w:rFonts w:ascii="Arial" w:hAnsi="Arial" w:cs="Arial"/>
          <w:sz w:val="20"/>
          <w:szCs w:val="20"/>
        </w:rPr>
        <w:t xml:space="preserve">davčna št.: </w:t>
      </w:r>
      <w:r w:rsidRPr="0045130A">
        <w:rPr>
          <w:rFonts w:ascii="Arial" w:hAnsi="Arial" w:cs="Arial"/>
          <w:noProof/>
          <w:sz w:val="20"/>
          <w:szCs w:val="20"/>
        </w:rPr>
        <w:t>____________________</w:t>
      </w:r>
      <w:r w:rsidRPr="0045130A">
        <w:rPr>
          <w:rFonts w:ascii="Arial" w:hAnsi="Arial" w:cs="Arial"/>
          <w:sz w:val="20"/>
          <w:szCs w:val="20"/>
        </w:rPr>
        <w:t xml:space="preserve">, ki ga zastopa zakoniti zastopnik/ca </w:t>
      </w:r>
      <w:r w:rsidRPr="0045130A">
        <w:rPr>
          <w:rFonts w:ascii="Arial" w:hAnsi="Arial" w:cs="Arial"/>
          <w:b/>
          <w:noProof/>
          <w:sz w:val="20"/>
          <w:szCs w:val="20"/>
        </w:rPr>
        <w:t>________________________</w:t>
      </w:r>
      <w:r w:rsidRPr="0045130A">
        <w:rPr>
          <w:rFonts w:ascii="Arial" w:hAnsi="Arial" w:cs="Arial"/>
          <w:noProof/>
          <w:sz w:val="20"/>
          <w:szCs w:val="20"/>
        </w:rPr>
        <w:t xml:space="preserve"> </w:t>
      </w:r>
      <w:r w:rsidRPr="0045130A">
        <w:rPr>
          <w:rFonts w:ascii="Arial" w:hAnsi="Arial" w:cs="Arial"/>
          <w:sz w:val="20"/>
          <w:szCs w:val="20"/>
        </w:rPr>
        <w:t>(v nadaljevanju: prejemnik)</w:t>
      </w:r>
    </w:p>
    <w:p w:rsidR="00B55D3F" w:rsidRPr="0045130A" w:rsidRDefault="00B55D3F" w:rsidP="00B55D3F">
      <w:pPr>
        <w:jc w:val="both"/>
        <w:rPr>
          <w:rFonts w:ascii="Arial" w:hAnsi="Arial" w:cs="Arial"/>
          <w:sz w:val="20"/>
          <w:szCs w:val="20"/>
        </w:rPr>
      </w:pPr>
    </w:p>
    <w:p w:rsidR="00B55D3F" w:rsidRPr="0045130A" w:rsidRDefault="00B55D3F" w:rsidP="00B55D3F">
      <w:pPr>
        <w:jc w:val="both"/>
        <w:rPr>
          <w:rFonts w:ascii="Arial" w:hAnsi="Arial" w:cs="Arial"/>
          <w:sz w:val="20"/>
          <w:szCs w:val="20"/>
        </w:rPr>
      </w:pPr>
    </w:p>
    <w:p w:rsidR="00B55D3F" w:rsidRPr="0045130A" w:rsidRDefault="00B55D3F" w:rsidP="00B55D3F">
      <w:pPr>
        <w:jc w:val="both"/>
        <w:rPr>
          <w:rFonts w:ascii="Arial" w:hAnsi="Arial" w:cs="Arial"/>
          <w:sz w:val="20"/>
          <w:szCs w:val="20"/>
        </w:rPr>
      </w:pPr>
    </w:p>
    <w:p w:rsidR="00B55D3F" w:rsidRPr="0045130A" w:rsidRDefault="00B55D3F" w:rsidP="00B55D3F">
      <w:pPr>
        <w:jc w:val="both"/>
        <w:rPr>
          <w:rFonts w:ascii="Arial" w:hAnsi="Arial" w:cs="Arial"/>
          <w:sz w:val="20"/>
          <w:szCs w:val="20"/>
        </w:rPr>
      </w:pPr>
      <w:r w:rsidRPr="0045130A">
        <w:rPr>
          <w:rFonts w:ascii="Arial" w:hAnsi="Arial" w:cs="Arial"/>
          <w:sz w:val="20"/>
          <w:szCs w:val="20"/>
        </w:rPr>
        <w:t>skleneta naslednjo</w:t>
      </w:r>
    </w:p>
    <w:p w:rsidR="00B55D3F" w:rsidRPr="0045130A" w:rsidRDefault="00B55D3F" w:rsidP="00B55D3F">
      <w:pPr>
        <w:jc w:val="both"/>
        <w:rPr>
          <w:rFonts w:ascii="Arial" w:hAnsi="Arial" w:cs="Arial"/>
          <w:sz w:val="20"/>
          <w:szCs w:val="20"/>
        </w:rPr>
      </w:pPr>
    </w:p>
    <w:p w:rsidR="00B55D3F" w:rsidRPr="0045130A" w:rsidRDefault="00B55D3F" w:rsidP="00B55D3F">
      <w:pPr>
        <w:jc w:val="both"/>
        <w:rPr>
          <w:rFonts w:ascii="Arial" w:hAnsi="Arial" w:cs="Arial"/>
          <w:b/>
          <w:sz w:val="20"/>
          <w:szCs w:val="20"/>
        </w:rPr>
      </w:pPr>
    </w:p>
    <w:p w:rsidR="00B55D3F" w:rsidRPr="0045130A" w:rsidRDefault="00B55D3F" w:rsidP="00B55D3F">
      <w:pPr>
        <w:jc w:val="both"/>
        <w:rPr>
          <w:rFonts w:ascii="Arial" w:hAnsi="Arial" w:cs="Arial"/>
          <w:b/>
          <w:sz w:val="20"/>
          <w:szCs w:val="20"/>
        </w:rPr>
      </w:pPr>
    </w:p>
    <w:p w:rsidR="00B55D3F" w:rsidRPr="0045130A" w:rsidRDefault="00B55D3F" w:rsidP="00B55D3F">
      <w:pPr>
        <w:pStyle w:val="Naslov1"/>
        <w:jc w:val="center"/>
        <w:rPr>
          <w:rFonts w:ascii="Arial" w:hAnsi="Arial" w:cs="Arial"/>
          <w:b w:val="0"/>
          <w:bCs/>
        </w:rPr>
      </w:pPr>
      <w:r w:rsidRPr="0045130A">
        <w:rPr>
          <w:rFonts w:ascii="Arial" w:hAnsi="Arial" w:cs="Arial"/>
          <w:bCs/>
        </w:rPr>
        <w:t xml:space="preserve">POGODBO O SOFINANCIRANJU V LETU </w:t>
      </w:r>
      <w:r w:rsidRPr="00282251">
        <w:rPr>
          <w:rFonts w:ascii="Arial" w:hAnsi="Arial" w:cs="Arial"/>
          <w:bCs/>
        </w:rPr>
        <w:t>2020, ŠT: PG-______/2020</w:t>
      </w:r>
    </w:p>
    <w:p w:rsidR="00B55D3F" w:rsidRPr="0045130A" w:rsidRDefault="00B55D3F" w:rsidP="00B55D3F">
      <w:pPr>
        <w:rPr>
          <w:rFonts w:ascii="Arial" w:hAnsi="Arial" w:cs="Arial"/>
          <w:sz w:val="20"/>
          <w:szCs w:val="20"/>
        </w:rPr>
      </w:pPr>
    </w:p>
    <w:p w:rsidR="00B55D3F" w:rsidRPr="0045130A" w:rsidRDefault="00B55D3F" w:rsidP="00B55D3F">
      <w:pPr>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Pr="0045130A" w:rsidRDefault="00B55D3F" w:rsidP="00B55D3F">
      <w:pPr>
        <w:jc w:val="center"/>
        <w:rPr>
          <w:rFonts w:ascii="Arial" w:hAnsi="Arial" w:cs="Arial"/>
          <w:sz w:val="20"/>
          <w:szCs w:val="20"/>
        </w:rPr>
      </w:pPr>
    </w:p>
    <w:p w:rsidR="00B55D3F" w:rsidRPr="0045130A" w:rsidRDefault="00B55D3F" w:rsidP="00B55D3F">
      <w:pPr>
        <w:pStyle w:val="Telobesedila"/>
        <w:tabs>
          <w:tab w:val="left" w:pos="5103"/>
        </w:tabs>
        <w:rPr>
          <w:rFonts w:ascii="Arial" w:hAnsi="Arial" w:cs="Arial"/>
          <w:sz w:val="20"/>
          <w:szCs w:val="20"/>
        </w:rPr>
      </w:pPr>
      <w:r w:rsidRPr="0045130A">
        <w:rPr>
          <w:rFonts w:ascii="Arial" w:hAnsi="Arial" w:cs="Arial"/>
          <w:sz w:val="20"/>
          <w:szCs w:val="20"/>
        </w:rPr>
        <w:t xml:space="preserve">Občina Žalec se na podlagi izvedenega javnega razpisa za »Sofinanciranje programov s področja mladinske dejavnosti v Občini Žalec za leto </w:t>
      </w:r>
      <w:r w:rsidRPr="00282251">
        <w:rPr>
          <w:rFonts w:ascii="Arial" w:hAnsi="Arial" w:cs="Arial"/>
          <w:sz w:val="20"/>
          <w:szCs w:val="20"/>
        </w:rPr>
        <w:t xml:space="preserve">2020« (spletna stran Občine Žalec, </w:t>
      </w:r>
      <w:r>
        <w:rPr>
          <w:rFonts w:ascii="Arial" w:hAnsi="Arial" w:cs="Arial"/>
          <w:sz w:val="20"/>
          <w:szCs w:val="20"/>
        </w:rPr>
        <w:t xml:space="preserve">__________(datum objave), in </w:t>
      </w:r>
      <w:r w:rsidRPr="00282251">
        <w:rPr>
          <w:rFonts w:ascii="Arial" w:hAnsi="Arial" w:cs="Arial"/>
          <w:sz w:val="20"/>
          <w:szCs w:val="20"/>
        </w:rPr>
        <w:t xml:space="preserve"> časopis </w:t>
      </w:r>
      <w:r w:rsidRPr="0065034A">
        <w:rPr>
          <w:rFonts w:ascii="Arial" w:hAnsi="Arial" w:cs="Arial"/>
          <w:sz w:val="20"/>
          <w:szCs w:val="20"/>
        </w:rPr>
        <w:t>Utrip</w:t>
      </w:r>
      <w:r>
        <w:rPr>
          <w:rFonts w:ascii="Arial" w:hAnsi="Arial" w:cs="Arial"/>
          <w:sz w:val="20"/>
          <w:szCs w:val="20"/>
        </w:rPr>
        <w:t xml:space="preserve"> Savinjske doline</w:t>
      </w:r>
      <w:r w:rsidRPr="00282251">
        <w:rPr>
          <w:rFonts w:ascii="Arial" w:hAnsi="Arial" w:cs="Arial"/>
          <w:sz w:val="20"/>
          <w:szCs w:val="20"/>
        </w:rPr>
        <w:t xml:space="preserve"> št</w:t>
      </w:r>
      <w:r w:rsidRPr="0065034A">
        <w:rPr>
          <w:rFonts w:ascii="Arial" w:hAnsi="Arial" w:cs="Arial"/>
          <w:sz w:val="20"/>
          <w:szCs w:val="20"/>
        </w:rPr>
        <w:t>.</w:t>
      </w:r>
      <w:r>
        <w:rPr>
          <w:rFonts w:ascii="Arial" w:hAnsi="Arial" w:cs="Arial"/>
          <w:sz w:val="20"/>
          <w:szCs w:val="20"/>
        </w:rPr>
        <w:t xml:space="preserve"> 2 , letnik XXI, 26. februar 2020)</w:t>
      </w:r>
      <w:r w:rsidRPr="00282251">
        <w:rPr>
          <w:rFonts w:ascii="Arial" w:hAnsi="Arial" w:cs="Arial"/>
          <w:sz w:val="20"/>
          <w:szCs w:val="20"/>
        </w:rPr>
        <w:t>, sklepa</w:t>
      </w:r>
      <w:r w:rsidRPr="0045130A">
        <w:rPr>
          <w:rFonts w:ascii="Arial" w:hAnsi="Arial" w:cs="Arial"/>
          <w:sz w:val="20"/>
          <w:szCs w:val="20"/>
        </w:rPr>
        <w:t xml:space="preserve"> št. _____________________ ter v skladu s to pogodbo obvezuje, da bo sofinancirala, prejemnik pa izvedel naslednje projekte:</w:t>
      </w:r>
    </w:p>
    <w:p w:rsidR="00B55D3F" w:rsidRPr="0045130A" w:rsidRDefault="00B55D3F" w:rsidP="00B55D3F">
      <w:pPr>
        <w:pStyle w:val="Telobesedila"/>
        <w:numPr>
          <w:ilvl w:val="0"/>
          <w:numId w:val="1"/>
        </w:numPr>
        <w:tabs>
          <w:tab w:val="left" w:pos="5103"/>
        </w:tabs>
        <w:rPr>
          <w:rFonts w:ascii="Arial" w:hAnsi="Arial" w:cs="Arial"/>
          <w:sz w:val="20"/>
          <w:szCs w:val="20"/>
        </w:rPr>
      </w:pPr>
    </w:p>
    <w:p w:rsidR="00B55D3F" w:rsidRPr="0045130A" w:rsidRDefault="00B55D3F" w:rsidP="00B55D3F">
      <w:pPr>
        <w:pStyle w:val="Telobesedila"/>
        <w:numPr>
          <w:ilvl w:val="0"/>
          <w:numId w:val="1"/>
        </w:numPr>
        <w:tabs>
          <w:tab w:val="left" w:pos="5103"/>
        </w:tabs>
        <w:rPr>
          <w:rFonts w:ascii="Arial" w:hAnsi="Arial" w:cs="Arial"/>
          <w:sz w:val="20"/>
          <w:szCs w:val="20"/>
        </w:rPr>
      </w:pPr>
    </w:p>
    <w:p w:rsidR="00B55D3F" w:rsidRPr="0045130A" w:rsidRDefault="00B55D3F" w:rsidP="00B55D3F">
      <w:pPr>
        <w:pStyle w:val="Telobesedila"/>
        <w:numPr>
          <w:ilvl w:val="0"/>
          <w:numId w:val="1"/>
        </w:numPr>
        <w:tabs>
          <w:tab w:val="left" w:pos="5103"/>
        </w:tabs>
        <w:rPr>
          <w:rFonts w:ascii="Arial" w:hAnsi="Arial" w:cs="Arial"/>
          <w:sz w:val="20"/>
          <w:szCs w:val="20"/>
        </w:rPr>
      </w:pPr>
    </w:p>
    <w:p w:rsidR="00B55D3F" w:rsidRPr="0045130A" w:rsidRDefault="00B55D3F" w:rsidP="00B55D3F">
      <w:pPr>
        <w:pStyle w:val="Telobesedila"/>
        <w:numPr>
          <w:ilvl w:val="0"/>
          <w:numId w:val="1"/>
        </w:numPr>
        <w:tabs>
          <w:tab w:val="left" w:pos="5103"/>
        </w:tabs>
        <w:rPr>
          <w:rFonts w:ascii="Arial" w:hAnsi="Arial" w:cs="Arial"/>
          <w:sz w:val="20"/>
          <w:szCs w:val="20"/>
        </w:rPr>
      </w:pPr>
    </w:p>
    <w:p w:rsidR="00B55D3F" w:rsidRPr="0045130A" w:rsidRDefault="00B55D3F" w:rsidP="00B55D3F">
      <w:pPr>
        <w:pStyle w:val="Telobesedila"/>
        <w:tabs>
          <w:tab w:val="left" w:pos="5103"/>
        </w:tabs>
        <w:rPr>
          <w:rFonts w:ascii="Arial" w:hAnsi="Arial" w:cs="Arial"/>
          <w:sz w:val="20"/>
          <w:szCs w:val="20"/>
        </w:rPr>
      </w:pPr>
    </w:p>
    <w:p w:rsidR="00B55D3F" w:rsidRPr="0045130A" w:rsidRDefault="00B55D3F" w:rsidP="00B55D3F">
      <w:pPr>
        <w:pStyle w:val="Telobesedila"/>
        <w:tabs>
          <w:tab w:val="left" w:pos="5103"/>
        </w:tabs>
        <w:rPr>
          <w:rFonts w:ascii="Arial" w:hAnsi="Arial" w:cs="Arial"/>
          <w:sz w:val="20"/>
          <w:szCs w:val="20"/>
        </w:rPr>
      </w:pPr>
      <w:r w:rsidRPr="0045130A">
        <w:rPr>
          <w:rFonts w:ascii="Arial" w:hAnsi="Arial" w:cs="Arial"/>
          <w:sz w:val="20"/>
          <w:szCs w:val="20"/>
        </w:rPr>
        <w:t>Prejemnik se zavezuje, da bo projekt izvedel v skladu z opisom vsebine iz prijave na javni razpis, ki je sestavni del te pogodbe.</w:t>
      </w:r>
    </w:p>
    <w:p w:rsidR="00B55D3F" w:rsidRPr="0045130A" w:rsidRDefault="00B55D3F" w:rsidP="00B55D3F">
      <w:pPr>
        <w:pStyle w:val="Telobesedila"/>
        <w:tabs>
          <w:tab w:val="left" w:pos="5103"/>
        </w:tabs>
        <w:rPr>
          <w:rFonts w:ascii="Arial" w:hAnsi="Arial" w:cs="Arial"/>
          <w:sz w:val="20"/>
          <w:szCs w:val="20"/>
        </w:rPr>
      </w:pPr>
    </w:p>
    <w:p w:rsidR="00B55D3F" w:rsidRPr="0045130A" w:rsidRDefault="00B55D3F" w:rsidP="00B55D3F">
      <w:pPr>
        <w:pStyle w:val="Telobesedila"/>
        <w:tabs>
          <w:tab w:val="left" w:pos="5103"/>
        </w:tabs>
        <w:rPr>
          <w:rFonts w:ascii="Arial" w:hAnsi="Arial" w:cs="Arial"/>
          <w:sz w:val="20"/>
          <w:szCs w:val="20"/>
        </w:rPr>
      </w:pPr>
      <w:r w:rsidRPr="0045130A">
        <w:rPr>
          <w:rFonts w:ascii="Arial" w:hAnsi="Arial" w:cs="Arial"/>
          <w:sz w:val="20"/>
          <w:szCs w:val="20"/>
        </w:rPr>
        <w:t>Spremembe pri izvajanju projekta in doseganju rezultatov morajo biti pisno sporočene in odobrene s strani občine. Obseg sofinanciranja se lahko v primeru neodobrenih sprememb zmanjša, kar pogodbenika določita s pisnim dodatkom k tej pogodbi.</w:t>
      </w:r>
    </w:p>
    <w:p w:rsidR="00B55D3F" w:rsidRPr="0045130A" w:rsidRDefault="00B55D3F" w:rsidP="00B55D3F">
      <w:pPr>
        <w:pStyle w:val="Telobesedila"/>
        <w:tabs>
          <w:tab w:val="left" w:pos="5103"/>
        </w:tabs>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Pr="0045130A" w:rsidRDefault="00B55D3F" w:rsidP="00B55D3F">
      <w:pPr>
        <w:pStyle w:val="Telobesedila"/>
        <w:tabs>
          <w:tab w:val="left" w:pos="5103"/>
        </w:tabs>
        <w:rPr>
          <w:rFonts w:ascii="Arial" w:hAnsi="Arial" w:cs="Arial"/>
          <w:sz w:val="20"/>
          <w:szCs w:val="20"/>
        </w:rPr>
      </w:pPr>
    </w:p>
    <w:p w:rsidR="00B55D3F" w:rsidRPr="0045130A" w:rsidRDefault="00B55D3F" w:rsidP="00B55D3F">
      <w:pPr>
        <w:pStyle w:val="Telobesedila"/>
        <w:tabs>
          <w:tab w:val="left" w:pos="5103"/>
        </w:tabs>
        <w:rPr>
          <w:rFonts w:ascii="Arial" w:hAnsi="Arial" w:cs="Arial"/>
          <w:sz w:val="20"/>
          <w:szCs w:val="20"/>
        </w:rPr>
      </w:pPr>
      <w:r w:rsidRPr="0045130A">
        <w:rPr>
          <w:rFonts w:ascii="Arial" w:hAnsi="Arial" w:cs="Arial"/>
          <w:sz w:val="20"/>
          <w:szCs w:val="20"/>
        </w:rPr>
        <w:t>Ocenjena vrednost projektov iz 1. člena te pogodbe znaša __________ EUR.</w:t>
      </w:r>
    </w:p>
    <w:p w:rsidR="00B55D3F" w:rsidRPr="0045130A" w:rsidRDefault="00B55D3F" w:rsidP="00B55D3F">
      <w:pPr>
        <w:pStyle w:val="Telobesedila"/>
        <w:tabs>
          <w:tab w:val="left" w:pos="5103"/>
        </w:tabs>
        <w:rPr>
          <w:rFonts w:ascii="Arial" w:hAnsi="Arial" w:cs="Arial"/>
          <w:sz w:val="20"/>
          <w:szCs w:val="20"/>
        </w:rPr>
      </w:pPr>
    </w:p>
    <w:p w:rsidR="00B55D3F" w:rsidRPr="00282251" w:rsidRDefault="00B55D3F" w:rsidP="00B55D3F">
      <w:pPr>
        <w:pStyle w:val="Telobesedila"/>
        <w:tabs>
          <w:tab w:val="left" w:pos="5103"/>
        </w:tabs>
        <w:rPr>
          <w:rFonts w:ascii="Arial" w:hAnsi="Arial" w:cs="Arial"/>
          <w:noProof/>
          <w:sz w:val="20"/>
          <w:szCs w:val="20"/>
        </w:rPr>
      </w:pPr>
      <w:r w:rsidRPr="0045130A">
        <w:rPr>
          <w:rFonts w:ascii="Arial" w:hAnsi="Arial" w:cs="Arial"/>
          <w:sz w:val="20"/>
          <w:szCs w:val="20"/>
        </w:rPr>
        <w:t xml:space="preserve">Občina bo za izvedbo projektov prispevala </w:t>
      </w:r>
      <w:r>
        <w:rPr>
          <w:rFonts w:ascii="Arial" w:hAnsi="Arial" w:cs="Arial"/>
          <w:sz w:val="20"/>
          <w:szCs w:val="20"/>
        </w:rPr>
        <w:t xml:space="preserve">do </w:t>
      </w:r>
      <w:r w:rsidRPr="0039048A">
        <w:rPr>
          <w:rFonts w:ascii="Arial" w:hAnsi="Arial" w:cs="Arial"/>
          <w:sz w:val="20"/>
          <w:szCs w:val="20"/>
        </w:rPr>
        <w:t>80 %  sredstev</w:t>
      </w:r>
      <w:r>
        <w:rPr>
          <w:rFonts w:ascii="Arial" w:hAnsi="Arial" w:cs="Arial"/>
          <w:sz w:val="20"/>
          <w:szCs w:val="20"/>
        </w:rPr>
        <w:t xml:space="preserve"> ocenjene vrednosti projektov oziroma do višine ___________ EUR </w:t>
      </w:r>
      <w:r w:rsidRPr="0045130A">
        <w:rPr>
          <w:rFonts w:ascii="Arial" w:hAnsi="Arial" w:cs="Arial"/>
          <w:sz w:val="20"/>
          <w:szCs w:val="20"/>
        </w:rPr>
        <w:t xml:space="preserve">v letu </w:t>
      </w:r>
      <w:r w:rsidRPr="00282251">
        <w:rPr>
          <w:rFonts w:ascii="Arial" w:hAnsi="Arial" w:cs="Arial"/>
          <w:sz w:val="20"/>
          <w:szCs w:val="20"/>
        </w:rPr>
        <w:t xml:space="preserve">2020 na transakcijski račun prejemnika št.: </w:t>
      </w:r>
      <w:r w:rsidRPr="00282251">
        <w:rPr>
          <w:rFonts w:ascii="Arial" w:hAnsi="Arial" w:cs="Arial"/>
          <w:b/>
          <w:noProof/>
          <w:sz w:val="20"/>
          <w:szCs w:val="20"/>
        </w:rPr>
        <w:t xml:space="preserve">_____________________ pri ____________________ </w:t>
      </w:r>
      <w:r w:rsidRPr="00282251">
        <w:rPr>
          <w:rFonts w:ascii="Arial" w:hAnsi="Arial" w:cs="Arial"/>
          <w:noProof/>
          <w:sz w:val="20"/>
          <w:szCs w:val="20"/>
        </w:rPr>
        <w:t>(naziv banke).</w:t>
      </w:r>
    </w:p>
    <w:p w:rsidR="00B55D3F" w:rsidRPr="00282251" w:rsidRDefault="00B55D3F" w:rsidP="00B55D3F">
      <w:pPr>
        <w:pStyle w:val="Telobesedila"/>
        <w:tabs>
          <w:tab w:val="left" w:pos="5103"/>
        </w:tabs>
        <w:rPr>
          <w:rFonts w:ascii="Arial" w:hAnsi="Arial" w:cs="Arial"/>
          <w:noProof/>
          <w:sz w:val="20"/>
          <w:szCs w:val="20"/>
        </w:rPr>
      </w:pPr>
    </w:p>
    <w:p w:rsidR="00B55D3F" w:rsidRPr="00282251" w:rsidRDefault="00B55D3F" w:rsidP="00B55D3F">
      <w:pPr>
        <w:pStyle w:val="Telobesedila"/>
        <w:tabs>
          <w:tab w:val="left" w:pos="5103"/>
        </w:tabs>
        <w:rPr>
          <w:rFonts w:ascii="Arial" w:hAnsi="Arial" w:cs="Arial"/>
          <w:noProof/>
          <w:sz w:val="20"/>
          <w:szCs w:val="20"/>
        </w:rPr>
      </w:pPr>
      <w:r w:rsidRPr="00282251">
        <w:rPr>
          <w:rFonts w:ascii="Arial" w:hAnsi="Arial" w:cs="Arial"/>
          <w:noProof/>
          <w:sz w:val="20"/>
          <w:szCs w:val="20"/>
        </w:rPr>
        <w:t>Obdobje upravičenosti izdatkov prejemnika po tej pogodbi je od 01.01.2020 do 30.11.2020.</w:t>
      </w:r>
    </w:p>
    <w:p w:rsidR="00B55D3F" w:rsidRPr="00282251" w:rsidRDefault="00B55D3F" w:rsidP="00B55D3F">
      <w:pPr>
        <w:pStyle w:val="Telobesedila"/>
        <w:tabs>
          <w:tab w:val="left" w:pos="5103"/>
        </w:tabs>
        <w:rPr>
          <w:rFonts w:ascii="Arial" w:hAnsi="Arial" w:cs="Arial"/>
          <w:sz w:val="20"/>
          <w:szCs w:val="20"/>
        </w:rPr>
      </w:pPr>
    </w:p>
    <w:p w:rsidR="00B55D3F" w:rsidRPr="00282251" w:rsidRDefault="00B55D3F" w:rsidP="00B55D3F">
      <w:pPr>
        <w:pStyle w:val="Odstavekseznama"/>
        <w:numPr>
          <w:ilvl w:val="0"/>
          <w:numId w:val="3"/>
        </w:numPr>
        <w:jc w:val="center"/>
        <w:rPr>
          <w:rFonts w:ascii="Arial" w:hAnsi="Arial" w:cs="Arial"/>
        </w:rPr>
      </w:pPr>
      <w:r w:rsidRPr="00282251">
        <w:rPr>
          <w:rFonts w:ascii="Arial" w:hAnsi="Arial" w:cs="Arial"/>
        </w:rPr>
        <w:t>člen</w:t>
      </w:r>
    </w:p>
    <w:p w:rsidR="00B55D3F" w:rsidRPr="00282251" w:rsidRDefault="00B55D3F" w:rsidP="00B55D3F">
      <w:pPr>
        <w:jc w:val="center"/>
        <w:rPr>
          <w:rFonts w:ascii="Arial" w:hAnsi="Arial" w:cs="Arial"/>
          <w:sz w:val="20"/>
          <w:szCs w:val="20"/>
        </w:rPr>
      </w:pPr>
    </w:p>
    <w:p w:rsidR="00B55D3F" w:rsidRDefault="00B55D3F" w:rsidP="00B55D3F">
      <w:pPr>
        <w:pStyle w:val="Telobesedila"/>
        <w:numPr>
          <w:ilvl w:val="0"/>
          <w:numId w:val="4"/>
        </w:numPr>
        <w:tabs>
          <w:tab w:val="left" w:pos="5103"/>
        </w:tabs>
        <w:rPr>
          <w:rFonts w:ascii="Arial" w:hAnsi="Arial" w:cs="Arial"/>
          <w:bCs/>
          <w:sz w:val="20"/>
          <w:szCs w:val="20"/>
        </w:rPr>
      </w:pPr>
      <w:r w:rsidRPr="00282251">
        <w:rPr>
          <w:rFonts w:ascii="Arial" w:hAnsi="Arial" w:cs="Arial"/>
          <w:sz w:val="20"/>
          <w:szCs w:val="20"/>
        </w:rPr>
        <w:t xml:space="preserve">Sredstva so zagotovljena v Odloku proračuna Občine Žalec za leto 2020 </w:t>
      </w:r>
      <w:r w:rsidRPr="0039048A">
        <w:rPr>
          <w:rFonts w:ascii="Arial" w:hAnsi="Arial" w:cs="Arial"/>
          <w:sz w:val="20"/>
          <w:szCs w:val="20"/>
        </w:rPr>
        <w:t>(Uradni list RS, št. 20/19 in 9/20)</w:t>
      </w:r>
      <w:r>
        <w:rPr>
          <w:rFonts w:ascii="Arial" w:hAnsi="Arial" w:cs="Arial"/>
          <w:sz w:val="20"/>
          <w:szCs w:val="20"/>
        </w:rPr>
        <w:t xml:space="preserve"> in na</w:t>
      </w:r>
      <w:r w:rsidRPr="00282251">
        <w:rPr>
          <w:rFonts w:ascii="Arial" w:hAnsi="Arial" w:cs="Arial"/>
          <w:b/>
          <w:bCs/>
          <w:sz w:val="20"/>
          <w:szCs w:val="20"/>
        </w:rPr>
        <w:t xml:space="preserve"> </w:t>
      </w:r>
      <w:r w:rsidRPr="0039048A">
        <w:rPr>
          <w:rFonts w:ascii="Arial" w:hAnsi="Arial" w:cs="Arial"/>
          <w:bCs/>
          <w:sz w:val="20"/>
          <w:szCs w:val="20"/>
        </w:rPr>
        <w:t xml:space="preserve">proračunski postavki </w:t>
      </w:r>
      <w:r w:rsidRPr="0039048A">
        <w:rPr>
          <w:rFonts w:ascii="Arial" w:hAnsi="Arial" w:cs="Arial"/>
          <w:bCs/>
          <w:noProof/>
          <w:sz w:val="20"/>
          <w:szCs w:val="20"/>
        </w:rPr>
        <w:t>18121 - Dejavnost mladinskega sveta in mladinskih klubov</w:t>
      </w:r>
      <w:r w:rsidRPr="0039048A">
        <w:rPr>
          <w:rFonts w:ascii="Arial" w:hAnsi="Arial" w:cs="Arial"/>
          <w:bCs/>
          <w:sz w:val="20"/>
          <w:szCs w:val="20"/>
        </w:rPr>
        <w:t>.</w:t>
      </w:r>
    </w:p>
    <w:p w:rsidR="00B55D3F" w:rsidRPr="0039048A" w:rsidRDefault="00B55D3F" w:rsidP="00B55D3F">
      <w:pPr>
        <w:pStyle w:val="Telobesedila"/>
        <w:numPr>
          <w:ilvl w:val="0"/>
          <w:numId w:val="4"/>
        </w:numPr>
        <w:tabs>
          <w:tab w:val="left" w:pos="5103"/>
        </w:tabs>
        <w:rPr>
          <w:rFonts w:ascii="Arial" w:hAnsi="Arial" w:cs="Arial"/>
          <w:bCs/>
          <w:sz w:val="20"/>
          <w:szCs w:val="20"/>
        </w:rPr>
      </w:pPr>
    </w:p>
    <w:p w:rsidR="00B55D3F" w:rsidRPr="0045130A" w:rsidRDefault="00B55D3F" w:rsidP="00B55D3F">
      <w:pPr>
        <w:rPr>
          <w:rFonts w:ascii="Arial" w:hAnsi="Arial" w:cs="Arial"/>
          <w:sz w:val="20"/>
          <w:szCs w:val="20"/>
        </w:rPr>
      </w:pPr>
    </w:p>
    <w:p w:rsidR="00B55D3F" w:rsidRDefault="00B55D3F" w:rsidP="00B55D3F">
      <w:pPr>
        <w:jc w:val="both"/>
        <w:rPr>
          <w:rFonts w:ascii="Arial" w:hAnsi="Arial" w:cs="Arial"/>
          <w:sz w:val="20"/>
          <w:szCs w:val="20"/>
        </w:rPr>
      </w:pPr>
      <w:r w:rsidRPr="0045130A">
        <w:rPr>
          <w:rFonts w:ascii="Arial" w:hAnsi="Arial" w:cs="Arial"/>
          <w:sz w:val="20"/>
          <w:szCs w:val="20"/>
        </w:rPr>
        <w:t>V primeru, da med proračunskim letom občinski svet spremeni proračun, se občina in prejemnik z dodatkom k tej pogodbi dogovorita za spremembo obsega pogodbenih nalog oziroma za spremembo višine in dinamike plačil.</w:t>
      </w:r>
    </w:p>
    <w:p w:rsidR="00B55D3F" w:rsidRPr="0045130A" w:rsidRDefault="00B55D3F" w:rsidP="00B55D3F">
      <w:pPr>
        <w:jc w:val="both"/>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Pr="0045130A" w:rsidRDefault="00B55D3F" w:rsidP="00B55D3F">
      <w:pPr>
        <w:jc w:val="center"/>
        <w:rPr>
          <w:rFonts w:ascii="Arial" w:hAnsi="Arial" w:cs="Arial"/>
          <w:sz w:val="20"/>
          <w:szCs w:val="20"/>
        </w:rPr>
      </w:pPr>
    </w:p>
    <w:p w:rsidR="00B55D3F" w:rsidRDefault="00B55D3F" w:rsidP="00B55D3F">
      <w:pPr>
        <w:pStyle w:val="Telobesedila"/>
        <w:rPr>
          <w:rFonts w:ascii="Arial" w:hAnsi="Arial" w:cs="Arial"/>
          <w:sz w:val="20"/>
          <w:szCs w:val="20"/>
        </w:rPr>
      </w:pPr>
      <w:r w:rsidRPr="0045130A">
        <w:rPr>
          <w:rFonts w:ascii="Arial" w:hAnsi="Arial" w:cs="Arial"/>
          <w:sz w:val="20"/>
          <w:szCs w:val="20"/>
        </w:rPr>
        <w:t>Občina bo prejemniku zagotavljala izkazane upravičene stroške za izvajanje projektov/programov iz 1. člena te pogodbe po odobritvi vmesnega in/ali končnega poročila (Poročilo o izvedbi projekta/programa - PRILOGA 1 te pogod</w:t>
      </w:r>
      <w:r>
        <w:rPr>
          <w:rFonts w:ascii="Arial" w:hAnsi="Arial" w:cs="Arial"/>
          <w:sz w:val="20"/>
          <w:szCs w:val="20"/>
        </w:rPr>
        <w:t>be), ki ga prejemnik posreduje o</w:t>
      </w:r>
      <w:r w:rsidRPr="0045130A">
        <w:rPr>
          <w:rFonts w:ascii="Arial" w:hAnsi="Arial" w:cs="Arial"/>
          <w:sz w:val="20"/>
          <w:szCs w:val="20"/>
        </w:rPr>
        <w:t xml:space="preserve">bčini. </w:t>
      </w:r>
    </w:p>
    <w:p w:rsidR="00B55D3F" w:rsidRDefault="00B55D3F" w:rsidP="00B55D3F">
      <w:pPr>
        <w:pStyle w:val="Telobesedila"/>
        <w:rPr>
          <w:rFonts w:ascii="Arial" w:hAnsi="Arial" w:cs="Arial"/>
          <w:sz w:val="20"/>
          <w:szCs w:val="20"/>
        </w:rPr>
      </w:pPr>
    </w:p>
    <w:p w:rsidR="00B55D3F" w:rsidRDefault="00B55D3F" w:rsidP="00B55D3F">
      <w:pPr>
        <w:pStyle w:val="Telobesedila"/>
        <w:rPr>
          <w:rFonts w:ascii="Arial" w:hAnsi="Arial" w:cs="Arial"/>
          <w:sz w:val="20"/>
          <w:szCs w:val="20"/>
        </w:rPr>
      </w:pPr>
      <w:r>
        <w:rPr>
          <w:rFonts w:ascii="Arial" w:hAnsi="Arial" w:cs="Arial"/>
          <w:sz w:val="20"/>
          <w:szCs w:val="20"/>
        </w:rPr>
        <w:lastRenderedPageBreak/>
        <w:t>Občina bo prejemniku nakazala sredstva na podlagi zahtevka za izplačilo (Zahtevek za izplačilo sredstev – PRILOGA 2 te pogodbe), ki ga prejemnik priloži poročilu.</w:t>
      </w:r>
    </w:p>
    <w:p w:rsidR="00B55D3F" w:rsidRDefault="00B55D3F" w:rsidP="00B55D3F">
      <w:pPr>
        <w:pStyle w:val="Telobesedila"/>
        <w:rPr>
          <w:rFonts w:ascii="Arial" w:hAnsi="Arial" w:cs="Arial"/>
          <w:sz w:val="20"/>
          <w:szCs w:val="20"/>
        </w:rPr>
      </w:pPr>
    </w:p>
    <w:p w:rsidR="00B55D3F" w:rsidRPr="0045130A" w:rsidRDefault="00B55D3F" w:rsidP="00B55D3F">
      <w:pPr>
        <w:pStyle w:val="Telobesedila"/>
        <w:rPr>
          <w:rFonts w:ascii="Arial" w:hAnsi="Arial" w:cs="Arial"/>
          <w:sz w:val="20"/>
          <w:szCs w:val="20"/>
        </w:rPr>
      </w:pPr>
      <w:r>
        <w:rPr>
          <w:rFonts w:ascii="Arial" w:hAnsi="Arial" w:cs="Arial"/>
          <w:sz w:val="20"/>
          <w:szCs w:val="20"/>
        </w:rPr>
        <w:t>Občina lahko v primeru, da prejemnik zaradi višine stroškov (nad 250 EUR), le teh ne more poravnati  vnaprej, izjemoma nakaže sredstva kot predplačilo na podlagi vmesnega poročila in zahtevka za izplačilo, kateremu so priloženi računi ter izjava prejemnika, da bo v roku treh delovnih dni po nakazilu sredstev s strani občine poravnal obveznosti in ji o tem posredoval dokazila.</w:t>
      </w:r>
    </w:p>
    <w:p w:rsidR="00B55D3F" w:rsidRPr="0045130A" w:rsidRDefault="00B55D3F" w:rsidP="00B55D3F">
      <w:pPr>
        <w:pStyle w:val="Telobesedila"/>
        <w:rPr>
          <w:rFonts w:ascii="Arial" w:hAnsi="Arial" w:cs="Arial"/>
          <w:sz w:val="20"/>
          <w:szCs w:val="20"/>
        </w:rPr>
      </w:pPr>
    </w:p>
    <w:p w:rsidR="00B55D3F" w:rsidRPr="0045130A" w:rsidRDefault="00B55D3F" w:rsidP="00B55D3F">
      <w:pPr>
        <w:pStyle w:val="Telobesedila"/>
        <w:rPr>
          <w:rFonts w:ascii="Arial" w:hAnsi="Arial" w:cs="Arial"/>
          <w:sz w:val="20"/>
          <w:szCs w:val="20"/>
        </w:rPr>
      </w:pPr>
      <w:r w:rsidRPr="0045130A">
        <w:rPr>
          <w:rFonts w:ascii="Arial" w:hAnsi="Arial" w:cs="Arial"/>
          <w:sz w:val="20"/>
          <w:szCs w:val="20"/>
        </w:rPr>
        <w:t>Upravičeni stroški projekta so stroški, ki so opredeljeni v katalogu upravičenih stroškov, ki je sestavni del razpisne dokumentacije.</w:t>
      </w:r>
      <w:r>
        <w:rPr>
          <w:rFonts w:ascii="Arial" w:hAnsi="Arial" w:cs="Arial"/>
          <w:sz w:val="20"/>
          <w:szCs w:val="20"/>
        </w:rPr>
        <w:t xml:space="preserve"> </w:t>
      </w:r>
      <w:r w:rsidRPr="0045130A">
        <w:rPr>
          <w:rFonts w:ascii="Arial" w:hAnsi="Arial" w:cs="Arial"/>
          <w:sz w:val="20"/>
          <w:szCs w:val="20"/>
        </w:rPr>
        <w:t>Upravičeni stroški se dokazujejo na podlagi dokazil, ki so opredeljeni v katalogu upravičenih stroškov.</w:t>
      </w:r>
    </w:p>
    <w:p w:rsidR="00B55D3F" w:rsidRPr="0045130A" w:rsidRDefault="00B55D3F" w:rsidP="00B55D3F">
      <w:pPr>
        <w:jc w:val="both"/>
        <w:rPr>
          <w:rFonts w:ascii="Arial" w:hAnsi="Arial" w:cs="Arial"/>
          <w:sz w:val="20"/>
          <w:szCs w:val="20"/>
        </w:rPr>
      </w:pPr>
    </w:p>
    <w:p w:rsidR="00B55D3F" w:rsidRPr="0045130A" w:rsidRDefault="00B55D3F" w:rsidP="00B55D3F">
      <w:pPr>
        <w:pStyle w:val="Telobesedila"/>
        <w:rPr>
          <w:rFonts w:ascii="Arial" w:hAnsi="Arial" w:cs="Arial"/>
          <w:sz w:val="20"/>
          <w:szCs w:val="20"/>
        </w:rPr>
      </w:pPr>
      <w:r w:rsidRPr="00526666">
        <w:rPr>
          <w:rFonts w:ascii="Arial" w:hAnsi="Arial" w:cs="Arial"/>
          <w:sz w:val="20"/>
          <w:szCs w:val="20"/>
        </w:rPr>
        <w:t>Prejemnik se zavezuje, da bo Uradu za negospodarske javne službe Občine Žalec predložil pisno poročilo za vse projekte iz 1. člena te pogodbe ter o porabi proračunskih sredstev s priloženo foto dokumentacijo, in sicer:</w:t>
      </w:r>
    </w:p>
    <w:p w:rsidR="00B55D3F" w:rsidRPr="008474E0" w:rsidRDefault="00B55D3F" w:rsidP="00B55D3F">
      <w:pPr>
        <w:pStyle w:val="Telobesedila"/>
        <w:numPr>
          <w:ilvl w:val="0"/>
          <w:numId w:val="2"/>
        </w:numPr>
        <w:rPr>
          <w:rFonts w:ascii="Arial" w:hAnsi="Arial" w:cs="Arial"/>
          <w:sz w:val="20"/>
          <w:szCs w:val="20"/>
        </w:rPr>
      </w:pPr>
      <w:r w:rsidRPr="008474E0">
        <w:rPr>
          <w:rFonts w:ascii="Arial" w:hAnsi="Arial" w:cs="Arial"/>
          <w:sz w:val="20"/>
          <w:szCs w:val="20"/>
        </w:rPr>
        <w:t>do 31. 07. 2020 za vse projekte, izvedene med 1.1.2020 in 30.6.2020,</w:t>
      </w:r>
    </w:p>
    <w:p w:rsidR="00B55D3F" w:rsidRPr="008474E0" w:rsidRDefault="00B55D3F" w:rsidP="00B55D3F">
      <w:pPr>
        <w:pStyle w:val="Telobesedila"/>
        <w:numPr>
          <w:ilvl w:val="0"/>
          <w:numId w:val="2"/>
        </w:numPr>
        <w:rPr>
          <w:rFonts w:ascii="Arial" w:hAnsi="Arial" w:cs="Arial"/>
          <w:sz w:val="20"/>
          <w:szCs w:val="20"/>
        </w:rPr>
      </w:pPr>
      <w:r w:rsidRPr="008474E0">
        <w:rPr>
          <w:rFonts w:ascii="Arial" w:hAnsi="Arial" w:cs="Arial"/>
          <w:sz w:val="20"/>
          <w:szCs w:val="20"/>
        </w:rPr>
        <w:t>do 05. 12. 2020 za vse projekte, izvedene med 1.7.2020 in 30.11.2020.</w:t>
      </w:r>
    </w:p>
    <w:p w:rsidR="00B55D3F" w:rsidRPr="0045130A" w:rsidRDefault="00B55D3F" w:rsidP="00B55D3F">
      <w:pPr>
        <w:pStyle w:val="Telobesedila"/>
        <w:rPr>
          <w:rFonts w:ascii="Arial" w:hAnsi="Arial" w:cs="Arial"/>
          <w:sz w:val="20"/>
          <w:szCs w:val="20"/>
        </w:rPr>
      </w:pPr>
    </w:p>
    <w:p w:rsidR="00B55D3F" w:rsidRPr="0045130A" w:rsidRDefault="00B55D3F" w:rsidP="00B55D3F">
      <w:pPr>
        <w:pStyle w:val="Telobesedila"/>
        <w:rPr>
          <w:rFonts w:ascii="Arial" w:hAnsi="Arial" w:cs="Arial"/>
          <w:sz w:val="20"/>
          <w:szCs w:val="20"/>
        </w:rPr>
      </w:pPr>
      <w:r w:rsidRPr="0045130A">
        <w:rPr>
          <w:rFonts w:ascii="Arial" w:hAnsi="Arial" w:cs="Arial"/>
          <w:sz w:val="20"/>
          <w:szCs w:val="20"/>
        </w:rPr>
        <w:t>Rok za oddajo delnega ali zaključnega poročila se lahko spremeni samo na podlagi predhodnega soglasja občine ob pisno utemeljenem razlogu prejemnika.</w:t>
      </w:r>
    </w:p>
    <w:p w:rsidR="00B55D3F" w:rsidRPr="0045130A" w:rsidRDefault="00B55D3F" w:rsidP="00B55D3F">
      <w:pPr>
        <w:pStyle w:val="Telobesedila"/>
        <w:rPr>
          <w:rFonts w:ascii="Arial" w:hAnsi="Arial" w:cs="Arial"/>
          <w:sz w:val="20"/>
          <w:szCs w:val="20"/>
        </w:rPr>
      </w:pPr>
    </w:p>
    <w:p w:rsidR="00B55D3F" w:rsidRPr="0045130A" w:rsidRDefault="00B55D3F" w:rsidP="00B55D3F">
      <w:pPr>
        <w:pStyle w:val="Telobesedila"/>
        <w:rPr>
          <w:rFonts w:ascii="Arial" w:hAnsi="Arial" w:cs="Arial"/>
          <w:sz w:val="20"/>
          <w:szCs w:val="20"/>
        </w:rPr>
      </w:pPr>
      <w:r w:rsidRPr="0045130A">
        <w:rPr>
          <w:rFonts w:ascii="Arial" w:hAnsi="Arial" w:cs="Arial"/>
          <w:sz w:val="20"/>
          <w:szCs w:val="20"/>
        </w:rPr>
        <w:t>Vsa poročila in zahtevki za izplačilo sredstev iz 2. člena te pogodbe morajo biti pripravljena na obrazcih iz razpisne dokumentacije javnega razpisa, ki so dostopni na spletni strani _________________, in veljajo kot listine, ki so podlaga za izplačilo pogodbenih obveznosti.</w:t>
      </w:r>
    </w:p>
    <w:p w:rsidR="00B55D3F" w:rsidRPr="0045130A" w:rsidRDefault="00B55D3F" w:rsidP="00B55D3F">
      <w:pPr>
        <w:pStyle w:val="Telobesedila"/>
        <w:rPr>
          <w:rFonts w:ascii="Arial" w:hAnsi="Arial" w:cs="Arial"/>
          <w:sz w:val="20"/>
          <w:szCs w:val="20"/>
        </w:rPr>
      </w:pPr>
    </w:p>
    <w:p w:rsidR="00B55D3F" w:rsidRPr="0045130A" w:rsidRDefault="00B55D3F" w:rsidP="00B55D3F">
      <w:pPr>
        <w:pStyle w:val="Telobesedila"/>
        <w:rPr>
          <w:rFonts w:ascii="Arial" w:hAnsi="Arial" w:cs="Arial"/>
          <w:sz w:val="20"/>
          <w:szCs w:val="20"/>
        </w:rPr>
      </w:pPr>
      <w:r w:rsidRPr="0045130A">
        <w:rPr>
          <w:rFonts w:ascii="Arial" w:hAnsi="Arial" w:cs="Arial"/>
          <w:sz w:val="20"/>
          <w:szCs w:val="20"/>
        </w:rPr>
        <w:t>Prejemnik mora vsa poročila in zahtevke za izplačilo sredstev posredovati na naslov občine, z navedbo številke pogodbe.</w:t>
      </w:r>
    </w:p>
    <w:p w:rsidR="00B55D3F" w:rsidRPr="0045130A" w:rsidRDefault="00B55D3F" w:rsidP="00B55D3F">
      <w:pPr>
        <w:pStyle w:val="Telobesedila"/>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Pr="0045130A" w:rsidRDefault="00B55D3F" w:rsidP="00B55D3F">
      <w:pPr>
        <w:pStyle w:val="Telobesedila"/>
        <w:rPr>
          <w:rFonts w:ascii="Arial" w:hAnsi="Arial" w:cs="Arial"/>
          <w:sz w:val="20"/>
          <w:szCs w:val="20"/>
        </w:rPr>
      </w:pPr>
    </w:p>
    <w:p w:rsidR="00B55D3F" w:rsidRPr="0045130A" w:rsidRDefault="00B55D3F" w:rsidP="00B55D3F">
      <w:pPr>
        <w:pStyle w:val="Telobesedila"/>
        <w:rPr>
          <w:rFonts w:ascii="Arial" w:hAnsi="Arial" w:cs="Arial"/>
          <w:sz w:val="20"/>
          <w:szCs w:val="20"/>
        </w:rPr>
      </w:pPr>
      <w:r w:rsidRPr="0045130A">
        <w:rPr>
          <w:rFonts w:ascii="Arial" w:hAnsi="Arial" w:cs="Arial"/>
          <w:sz w:val="20"/>
          <w:szCs w:val="20"/>
        </w:rPr>
        <w:t>Prejemnik mora za znesek sofinanciranja projekta od občine ob zahtevku za izplačilo in poročilu o izvajanju projekta predložiti fotokopije računov, ki se glasijo na prejemnika in iz katerih je razvidna namenska poraba sredstev, ter drugo finančno knjigovodsko dokumentacijo, ki vsebinsko utemeljuje nastanek stroškov. Samo dejansko nastali in plačani stroški (izdatki) v času trajanja projekta, z dokazili o plačilu, se štejejo za upravičene za sofinanciranje. Neupravičeni stroški izvedbe projekta vedno predstavljajo breme, ki ga nosi prejemnik. Da so stroški v okviru tega projekta upravičeni:</w:t>
      </w:r>
    </w:p>
    <w:p w:rsidR="00B55D3F" w:rsidRDefault="00B55D3F" w:rsidP="00B55D3F">
      <w:pPr>
        <w:pStyle w:val="Telobesedila"/>
        <w:numPr>
          <w:ilvl w:val="0"/>
          <w:numId w:val="2"/>
        </w:numPr>
        <w:rPr>
          <w:rFonts w:ascii="Arial" w:hAnsi="Arial" w:cs="Arial"/>
          <w:sz w:val="20"/>
          <w:szCs w:val="20"/>
        </w:rPr>
      </w:pPr>
      <w:r>
        <w:rPr>
          <w:rFonts w:ascii="Arial" w:hAnsi="Arial" w:cs="Arial"/>
          <w:sz w:val="20"/>
          <w:szCs w:val="20"/>
        </w:rPr>
        <w:t>morajo biti skladni s katalogom upravičenih stroškov, ki je sestavni del razpisne dokumentacije;</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morajo biti s projektom neposredno povezani, nujno potrebni za njegovo uspešno izvajanje in v skladu s cilji projekta;</w:t>
      </w:r>
    </w:p>
    <w:p w:rsidR="00B55D3F" w:rsidRPr="00E259F4"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morajo biti opredeljeni v prijavi prejemnika, pripoznani v skladu s skrbnostjo dobrega gospodarja in biti v skladu z načeli dobrega finančnega poslovanja, zlasti glede cenovne primernosti in stroškovne učinkovitosti;</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morajo nastati in biti plačani v obdobju porabe sredstev;</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morajo temeljiti na verodostojnih knjigovodskih in drugih listinah;</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morajo biti prepoznavni in preverljivi;</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niso bili in ne bodo financirani od drugih sofinancerjev projekta.</w:t>
      </w:r>
    </w:p>
    <w:p w:rsidR="00B55D3F" w:rsidRPr="0045130A" w:rsidRDefault="00B55D3F" w:rsidP="00B55D3F">
      <w:pPr>
        <w:pStyle w:val="Telobesedila"/>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Pr="0045130A" w:rsidRDefault="00B55D3F" w:rsidP="00B55D3F">
      <w:pPr>
        <w:pStyle w:val="Telobesedila"/>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Občina se zavezuje, da bo prejeto poročilo vsakokrat potrdila v 30 dneh od prejema ali pa bo v tem roku prejemnika pisno obvestila o svoji zahtevi za dopolnitev poročila.</w:t>
      </w:r>
    </w:p>
    <w:p w:rsidR="00B55D3F" w:rsidRPr="0045130A" w:rsidRDefault="00B55D3F" w:rsidP="00B55D3F">
      <w:pPr>
        <w:autoSpaceDE w:val="0"/>
        <w:autoSpaceDN w:val="0"/>
        <w:adjustRightInd w:val="0"/>
        <w:jc w:val="both"/>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 xml:space="preserve">Če občina </w:t>
      </w:r>
      <w:r>
        <w:rPr>
          <w:rFonts w:ascii="Arial" w:hAnsi="Arial" w:cs="Arial"/>
          <w:sz w:val="20"/>
          <w:szCs w:val="20"/>
        </w:rPr>
        <w:t>ugotovi</w:t>
      </w:r>
      <w:r w:rsidRPr="0045130A">
        <w:rPr>
          <w:rFonts w:ascii="Arial" w:hAnsi="Arial" w:cs="Arial"/>
          <w:sz w:val="20"/>
          <w:szCs w:val="20"/>
        </w:rPr>
        <w:t>, da je treba poročilo dopolniti, prejemniku določi primeren rok, v katerem mora le-ta predložiti dopolnjeno poročilo.</w:t>
      </w:r>
    </w:p>
    <w:p w:rsidR="00B55D3F" w:rsidRPr="0045130A" w:rsidRDefault="00B55D3F" w:rsidP="00B55D3F">
      <w:pPr>
        <w:autoSpaceDE w:val="0"/>
        <w:autoSpaceDN w:val="0"/>
        <w:adjustRightInd w:val="0"/>
        <w:jc w:val="both"/>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Če občina pri pregledu poročil ali nadzoru delovanja prejemnika ugotovi nepravilnosti oz. odstopanje od predložene vloge na javni razpis in iz nje izhajajočih dogovorjenih pogodbenih obveznosti, se delež sredstev občine sorazmerno zmanjša.</w:t>
      </w:r>
    </w:p>
    <w:p w:rsidR="00B55D3F" w:rsidRPr="0045130A" w:rsidRDefault="00B55D3F" w:rsidP="00B55D3F">
      <w:pPr>
        <w:autoSpaceDE w:val="0"/>
        <w:autoSpaceDN w:val="0"/>
        <w:adjustRightInd w:val="0"/>
        <w:rPr>
          <w:rFonts w:ascii="Arial" w:hAnsi="Arial" w:cs="Arial"/>
          <w:sz w:val="20"/>
          <w:szCs w:val="20"/>
        </w:rPr>
      </w:pPr>
    </w:p>
    <w:p w:rsidR="00B55D3F"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 xml:space="preserve">Če prejemnik ne predloži dopolnjenega poročila o opravljenem delu oz. porabi sredstev v zahtevanem roku ali če dopolnjeno poročilo še vedno ne bo ustrezno, lahko občina odstopi od te pogodbe. V tem primeru je prejemnik dolžan povrniti vsa prejeta sredstva, skupaj z zakonitimi zamudnimi obrestmi od dneva prejetja sredstev do dneva vračila. Prejemnik je dolžan povrniti tako določena sredstva v roku 30 dni od prejema pisnega poziva za vračilo sredstev. </w:t>
      </w:r>
    </w:p>
    <w:p w:rsidR="00B55D3F" w:rsidRDefault="00B55D3F" w:rsidP="00B55D3F">
      <w:pPr>
        <w:autoSpaceDE w:val="0"/>
        <w:autoSpaceDN w:val="0"/>
        <w:adjustRightInd w:val="0"/>
        <w:jc w:val="both"/>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Skrbnik pogodbe bo ob predložitvi končnega poročila preveril skladnost višine dodeljenih proračunskih sredstev z višino dejanskih stroškov za izvedbo projekta. V primeru, da se ugotovi, da je bilo  prejemniku izplačano več sredstev, kot jih je dejansko porabil za izvedbo projekta, da je delež sofinanciranja projekta višji, kot je dogovorjeno, ali da sredstva niso bila uporabljena za namen, dogovorjen s to pogodbo, se prejemnik zavezuje, da bo občini povrnil neupravičeno prejeta sredstva v ugotovljeni višini, skupaj z zakonitimi zamudnimi obrestmi od dneva prejetja sredstev do dneva vračila, in sicer v roku 30 dni od prejema pisnega poziva za povrnitev sredstev.</w:t>
      </w:r>
    </w:p>
    <w:p w:rsidR="00B55D3F" w:rsidRPr="0045130A" w:rsidRDefault="00B55D3F" w:rsidP="00B55D3F">
      <w:pPr>
        <w:pStyle w:val="Telobesedila"/>
        <w:rPr>
          <w:rFonts w:ascii="Arial" w:hAnsi="Arial" w:cs="Arial"/>
          <w:sz w:val="20"/>
          <w:szCs w:val="20"/>
        </w:rPr>
      </w:pPr>
    </w:p>
    <w:p w:rsidR="00B55D3F" w:rsidRDefault="00B55D3F" w:rsidP="00B55D3F">
      <w:pPr>
        <w:pStyle w:val="Odstavekseznama"/>
        <w:numPr>
          <w:ilvl w:val="0"/>
          <w:numId w:val="3"/>
        </w:numPr>
        <w:jc w:val="center"/>
        <w:rPr>
          <w:rFonts w:ascii="Arial" w:hAnsi="Arial" w:cs="Arial"/>
        </w:rPr>
      </w:pPr>
      <w:r>
        <w:rPr>
          <w:rFonts w:ascii="Arial" w:hAnsi="Arial" w:cs="Arial"/>
        </w:rPr>
        <w:t>č</w:t>
      </w:r>
      <w:r w:rsidRPr="0045130A">
        <w:rPr>
          <w:rFonts w:ascii="Arial" w:hAnsi="Arial" w:cs="Arial"/>
        </w:rPr>
        <w:t>len</w:t>
      </w:r>
    </w:p>
    <w:p w:rsidR="00B55D3F" w:rsidRPr="0045130A" w:rsidRDefault="00B55D3F" w:rsidP="00B55D3F">
      <w:pPr>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V primeru, da nastopijo okoliščine, ki utegnejo vplivati na terminsko izvedbo projekta, ki je predmet te pogodbe, mora prejemnik v roku 8 dni od nastanka okoliščine pisno obrazložiti in utemeljiti svoj predlog za spremembo terminske, vsebinske ali finančne spremembe. Občina glede na spremenjene okoliščine oceni, ali še vztraja pri sofinanciranju projek</w:t>
      </w:r>
      <w:r>
        <w:rPr>
          <w:rFonts w:ascii="Arial" w:hAnsi="Arial" w:cs="Arial"/>
          <w:sz w:val="20"/>
          <w:szCs w:val="20"/>
        </w:rPr>
        <w:t>tov</w:t>
      </w:r>
      <w:r w:rsidRPr="0045130A">
        <w:rPr>
          <w:rFonts w:ascii="Arial" w:hAnsi="Arial" w:cs="Arial"/>
          <w:sz w:val="20"/>
          <w:szCs w:val="20"/>
        </w:rPr>
        <w:t xml:space="preserve"> iz te pogodbe ali pa odstopi od te pogodbe.</w:t>
      </w:r>
    </w:p>
    <w:p w:rsidR="00B55D3F" w:rsidRPr="0045130A" w:rsidRDefault="00B55D3F" w:rsidP="00B55D3F">
      <w:pPr>
        <w:autoSpaceDE w:val="0"/>
        <w:autoSpaceDN w:val="0"/>
        <w:adjustRightInd w:val="0"/>
        <w:jc w:val="both"/>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V primeru, da občina sprejme razloge, ki vplivajo na dogovorjeno izvedbo projekt</w:t>
      </w:r>
      <w:r>
        <w:rPr>
          <w:rFonts w:ascii="Arial" w:hAnsi="Arial" w:cs="Arial"/>
          <w:sz w:val="20"/>
          <w:szCs w:val="20"/>
        </w:rPr>
        <w:t>ov</w:t>
      </w:r>
      <w:r w:rsidRPr="0045130A">
        <w:rPr>
          <w:rFonts w:ascii="Arial" w:hAnsi="Arial" w:cs="Arial"/>
          <w:sz w:val="20"/>
          <w:szCs w:val="20"/>
        </w:rPr>
        <w:t>, se pogodbeni stranki dogovorita o novih pogojih v obliki pisnih dodatkov k tej pogodbi.</w:t>
      </w:r>
    </w:p>
    <w:p w:rsidR="00B55D3F" w:rsidRPr="0045130A" w:rsidRDefault="00B55D3F" w:rsidP="00B55D3F">
      <w:pPr>
        <w:autoSpaceDE w:val="0"/>
        <w:autoSpaceDN w:val="0"/>
        <w:adjustRightInd w:val="0"/>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Default="00B55D3F" w:rsidP="00B55D3F">
      <w:pPr>
        <w:autoSpaceDE w:val="0"/>
        <w:autoSpaceDN w:val="0"/>
        <w:adjustRightInd w:val="0"/>
        <w:jc w:val="both"/>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Občina in prejemnik se dogovorita, da sta za izvajanje te pogodbe odgovorna na strani občine: ____________, ki je skrbnik pogodbe, ter na strani prejemnika _______________.</w:t>
      </w:r>
    </w:p>
    <w:p w:rsidR="00B55D3F" w:rsidRPr="0045130A" w:rsidRDefault="00B55D3F" w:rsidP="00B55D3F">
      <w:pPr>
        <w:autoSpaceDE w:val="0"/>
        <w:autoSpaceDN w:val="0"/>
        <w:adjustRightInd w:val="0"/>
        <w:jc w:val="both"/>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O spremembi pooblaščenega predstavnika se pogodbeni stranki pisno obvestita.</w:t>
      </w:r>
    </w:p>
    <w:p w:rsidR="00B55D3F" w:rsidRPr="0045130A" w:rsidRDefault="00B55D3F" w:rsidP="00B55D3F">
      <w:pPr>
        <w:autoSpaceDE w:val="0"/>
        <w:autoSpaceDN w:val="0"/>
        <w:adjustRightInd w:val="0"/>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Default="00B55D3F" w:rsidP="00B55D3F">
      <w:pPr>
        <w:autoSpaceDE w:val="0"/>
        <w:autoSpaceDN w:val="0"/>
        <w:adjustRightInd w:val="0"/>
        <w:jc w:val="both"/>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V imenu občine ima skrbnik in Nadzorni odbor pri Občinskemu svetu Občine Žalec pravico nadzora nad potekom projekta in nad namensko porabo dodeljenih sredstev proračuna občine, z vpogledom v celotno dokumentacijo in obračun stroškov prejemnika v zvezi z izvedbo projekta ter pravico ugotavljati smotrnost porabe sredstev za doseganje namena in ciljev iz te pogodbe, prejemnik pa mu je dolžan to omogočiti.</w:t>
      </w:r>
    </w:p>
    <w:p w:rsidR="00B55D3F" w:rsidRPr="0045130A" w:rsidRDefault="00B55D3F" w:rsidP="00B55D3F">
      <w:pPr>
        <w:autoSpaceDE w:val="0"/>
        <w:autoSpaceDN w:val="0"/>
        <w:adjustRightInd w:val="0"/>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Default="00B55D3F" w:rsidP="00B55D3F">
      <w:pPr>
        <w:autoSpaceDE w:val="0"/>
        <w:autoSpaceDN w:val="0"/>
        <w:adjustRightInd w:val="0"/>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Občina lahko odstopi od te pogodbe in zahteva vračilo že izplačanih proračunskih sredstev, skupaj z zakonitimi zamudnimi obrestmi od dneva prejetja sredstev do dneva vračila, poleg primerov, določenih s to pogodbo, tudi v teh primerih:</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če mu prejemnik ne omogoči nadzora v skladu z določili te pogodbe,</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če se ugotovi, da je prejemnik nenamensko uporabil prejeta sredstva ali da jih je pridobil na podlagi neresničnih podatkov.</w:t>
      </w:r>
    </w:p>
    <w:p w:rsidR="00B55D3F" w:rsidRPr="0045130A" w:rsidRDefault="00B55D3F" w:rsidP="00B55D3F">
      <w:pPr>
        <w:jc w:val="center"/>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Pr="0045130A" w:rsidRDefault="00B55D3F" w:rsidP="00B55D3F">
      <w:pPr>
        <w:autoSpaceDE w:val="0"/>
        <w:autoSpaceDN w:val="0"/>
        <w:adjustRightInd w:val="0"/>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Ta pogodba se šteje za nično, če je kdo v imenu ali na račun prejemnika, predstavniku ali posredniku organa ali organizacije iz javnega sektorja obljubil, ponudil ali dal kakšno nedovoljeno korist za:</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pridobitev posla iz te pogodbe; ali</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za sklenitev posla iz te pogodbe pod ugodnejšimi pogoji; ali</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za opustitev dolžnega nadzora nad izvajanjem pogodbenih obveznosti iz te pogodbe; ali</w:t>
      </w:r>
    </w:p>
    <w:p w:rsidR="00B55D3F" w:rsidRPr="0045130A" w:rsidRDefault="00B55D3F" w:rsidP="00B55D3F">
      <w:pPr>
        <w:pStyle w:val="Telobesedila"/>
        <w:numPr>
          <w:ilvl w:val="0"/>
          <w:numId w:val="2"/>
        </w:numPr>
        <w:rPr>
          <w:rFonts w:ascii="Arial" w:hAnsi="Arial" w:cs="Arial"/>
          <w:sz w:val="20"/>
          <w:szCs w:val="20"/>
        </w:rPr>
      </w:pPr>
      <w:r w:rsidRPr="0045130A">
        <w:rPr>
          <w:rFonts w:ascii="Arial" w:hAnsi="Arial" w:cs="Arial"/>
          <w:sz w:val="20"/>
          <w:szCs w:val="20"/>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rsidR="00B55D3F" w:rsidRPr="0045130A" w:rsidRDefault="00B55D3F" w:rsidP="00B55D3F">
      <w:pPr>
        <w:autoSpaceDE w:val="0"/>
        <w:autoSpaceDN w:val="0"/>
        <w:adjustRightInd w:val="0"/>
        <w:jc w:val="both"/>
        <w:rPr>
          <w:rFonts w:ascii="Arial" w:hAnsi="Arial" w:cs="Arial"/>
          <w:sz w:val="20"/>
          <w:szCs w:val="20"/>
        </w:rPr>
      </w:pPr>
    </w:p>
    <w:p w:rsidR="00B55D3F"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Prejemnik sredstev s podpisom te pogodbe jamči, da ni zadržkov za sklenitev posla po 35. členu ZintPK.</w:t>
      </w:r>
    </w:p>
    <w:p w:rsidR="00B55D3F" w:rsidRDefault="00B55D3F" w:rsidP="00B55D3F">
      <w:pPr>
        <w:autoSpaceDE w:val="0"/>
        <w:autoSpaceDN w:val="0"/>
        <w:adjustRightInd w:val="0"/>
        <w:jc w:val="both"/>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Pr="0045130A" w:rsidRDefault="00B55D3F" w:rsidP="00B55D3F">
      <w:pPr>
        <w:autoSpaceDE w:val="0"/>
        <w:autoSpaceDN w:val="0"/>
        <w:adjustRightInd w:val="0"/>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Pogodbeni stranki soglašata, da se bosta obojestransko pisno obveščali o vseh okoliščinah, ki so pomembne za izvajanje te pogodbe.</w:t>
      </w:r>
    </w:p>
    <w:p w:rsidR="00B55D3F" w:rsidRPr="0045130A" w:rsidRDefault="00B55D3F" w:rsidP="00B55D3F">
      <w:pPr>
        <w:autoSpaceDE w:val="0"/>
        <w:autoSpaceDN w:val="0"/>
        <w:adjustRightInd w:val="0"/>
        <w:jc w:val="both"/>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Vse spremembe in dopolnitve te pogodbe se dogovorijo v obliki pisnih dodatkov k pogodbi.</w:t>
      </w:r>
    </w:p>
    <w:p w:rsidR="00B55D3F" w:rsidRPr="0045130A" w:rsidRDefault="00B55D3F" w:rsidP="00B55D3F">
      <w:pPr>
        <w:autoSpaceDE w:val="0"/>
        <w:autoSpaceDN w:val="0"/>
        <w:adjustRightInd w:val="0"/>
        <w:jc w:val="both"/>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lastRenderedPageBreak/>
        <w:t>Morebitne spore iz te pogodbe bosta pogodbeni stranki reševali sporazumno. Če sporazumne rešitve ne bi mogli doseči, bo spore reševalo krajevno in stvarno pristojno sodišče.</w:t>
      </w:r>
    </w:p>
    <w:p w:rsidR="00B55D3F" w:rsidRPr="0045130A" w:rsidRDefault="00B55D3F" w:rsidP="00B55D3F">
      <w:pPr>
        <w:jc w:val="both"/>
        <w:rPr>
          <w:rFonts w:ascii="Arial" w:hAnsi="Arial" w:cs="Arial"/>
          <w:sz w:val="20"/>
          <w:szCs w:val="20"/>
        </w:rPr>
      </w:pPr>
    </w:p>
    <w:p w:rsidR="00B55D3F" w:rsidRPr="0045130A" w:rsidRDefault="00B55D3F" w:rsidP="00B55D3F">
      <w:pPr>
        <w:pStyle w:val="Odstavekseznama"/>
        <w:numPr>
          <w:ilvl w:val="0"/>
          <w:numId w:val="3"/>
        </w:numPr>
        <w:jc w:val="center"/>
        <w:rPr>
          <w:rFonts w:ascii="Arial" w:hAnsi="Arial" w:cs="Arial"/>
        </w:rPr>
      </w:pPr>
      <w:r w:rsidRPr="0045130A">
        <w:rPr>
          <w:rFonts w:ascii="Arial" w:hAnsi="Arial" w:cs="Arial"/>
        </w:rPr>
        <w:t>člen</w:t>
      </w:r>
    </w:p>
    <w:p w:rsidR="00B55D3F" w:rsidRPr="0045130A" w:rsidRDefault="00B55D3F" w:rsidP="00B55D3F">
      <w:pPr>
        <w:jc w:val="both"/>
        <w:rPr>
          <w:rFonts w:ascii="Arial" w:hAnsi="Arial" w:cs="Arial"/>
          <w:sz w:val="20"/>
          <w:szCs w:val="20"/>
        </w:rPr>
      </w:pPr>
    </w:p>
    <w:p w:rsidR="00B55D3F" w:rsidRPr="0045130A" w:rsidRDefault="00B55D3F" w:rsidP="00B55D3F">
      <w:pPr>
        <w:autoSpaceDE w:val="0"/>
        <w:autoSpaceDN w:val="0"/>
        <w:adjustRightInd w:val="0"/>
        <w:jc w:val="both"/>
        <w:rPr>
          <w:rFonts w:ascii="Arial" w:hAnsi="Arial" w:cs="Arial"/>
          <w:sz w:val="20"/>
          <w:szCs w:val="20"/>
        </w:rPr>
      </w:pPr>
      <w:r w:rsidRPr="0045130A">
        <w:rPr>
          <w:rFonts w:ascii="Arial" w:hAnsi="Arial" w:cs="Arial"/>
          <w:sz w:val="20"/>
          <w:szCs w:val="20"/>
        </w:rPr>
        <w:t xml:space="preserve">Ta pogodba je sklenjena za določen čas </w:t>
      </w:r>
      <w:r>
        <w:rPr>
          <w:rFonts w:ascii="Arial" w:hAnsi="Arial" w:cs="Arial"/>
          <w:sz w:val="20"/>
          <w:szCs w:val="20"/>
        </w:rPr>
        <w:t xml:space="preserve">in sicer za proračunsko </w:t>
      </w:r>
      <w:r w:rsidRPr="008474E0">
        <w:rPr>
          <w:rFonts w:ascii="Arial" w:hAnsi="Arial" w:cs="Arial"/>
          <w:sz w:val="20"/>
          <w:szCs w:val="20"/>
        </w:rPr>
        <w:t>leto 2020 ter</w:t>
      </w:r>
      <w:r w:rsidRPr="0045130A">
        <w:rPr>
          <w:rFonts w:ascii="Arial" w:hAnsi="Arial" w:cs="Arial"/>
          <w:sz w:val="20"/>
          <w:szCs w:val="20"/>
        </w:rPr>
        <w:t xml:space="preserve"> začne veljati z dnem, ko jo podpišeta obe pogodbeni stranki</w:t>
      </w:r>
      <w:r>
        <w:rPr>
          <w:rFonts w:ascii="Arial" w:hAnsi="Arial" w:cs="Arial"/>
          <w:sz w:val="20"/>
          <w:szCs w:val="20"/>
        </w:rPr>
        <w:t>.</w:t>
      </w:r>
      <w:r w:rsidRPr="0045130A">
        <w:rPr>
          <w:rFonts w:ascii="Arial" w:hAnsi="Arial" w:cs="Arial"/>
          <w:sz w:val="20"/>
          <w:szCs w:val="20"/>
        </w:rPr>
        <w:t xml:space="preserve"> </w:t>
      </w:r>
      <w:r>
        <w:rPr>
          <w:rFonts w:ascii="Arial" w:hAnsi="Arial" w:cs="Arial"/>
          <w:sz w:val="20"/>
          <w:szCs w:val="20"/>
        </w:rPr>
        <w:t>S</w:t>
      </w:r>
      <w:r w:rsidRPr="0045130A">
        <w:rPr>
          <w:rFonts w:ascii="Arial" w:hAnsi="Arial" w:cs="Arial"/>
          <w:sz w:val="20"/>
          <w:szCs w:val="20"/>
        </w:rPr>
        <w:t xml:space="preserve">estavljena </w:t>
      </w:r>
      <w:r>
        <w:rPr>
          <w:rFonts w:ascii="Arial" w:hAnsi="Arial" w:cs="Arial"/>
          <w:sz w:val="20"/>
          <w:szCs w:val="20"/>
        </w:rPr>
        <w:t xml:space="preserve">je </w:t>
      </w:r>
      <w:r w:rsidRPr="0045130A">
        <w:rPr>
          <w:rFonts w:ascii="Arial" w:hAnsi="Arial" w:cs="Arial"/>
          <w:sz w:val="20"/>
          <w:szCs w:val="20"/>
        </w:rPr>
        <w:t xml:space="preserve">v </w:t>
      </w:r>
      <w:r>
        <w:rPr>
          <w:rFonts w:ascii="Arial" w:hAnsi="Arial" w:cs="Arial"/>
          <w:sz w:val="20"/>
          <w:szCs w:val="20"/>
        </w:rPr>
        <w:t>štirih</w:t>
      </w:r>
      <w:r w:rsidRPr="0045130A">
        <w:rPr>
          <w:rFonts w:ascii="Arial" w:hAnsi="Arial" w:cs="Arial"/>
          <w:sz w:val="20"/>
          <w:szCs w:val="20"/>
        </w:rPr>
        <w:t xml:space="preserve"> enakih izvodih, od katerih prejme </w:t>
      </w:r>
      <w:r w:rsidRPr="00217BB0">
        <w:rPr>
          <w:rFonts w:ascii="Arial" w:hAnsi="Arial" w:cs="Arial"/>
          <w:sz w:val="20"/>
          <w:szCs w:val="20"/>
        </w:rPr>
        <w:t>vsaka pogodbena stranka po 2 (dva) izvoda</w:t>
      </w:r>
      <w:r w:rsidRPr="0045130A">
        <w:rPr>
          <w:rFonts w:ascii="Arial" w:hAnsi="Arial" w:cs="Arial"/>
          <w:sz w:val="20"/>
          <w:szCs w:val="20"/>
        </w:rPr>
        <w:t>.</w:t>
      </w:r>
    </w:p>
    <w:p w:rsidR="00B55D3F" w:rsidRPr="0045130A" w:rsidRDefault="00B55D3F" w:rsidP="00B55D3F">
      <w:pPr>
        <w:jc w:val="center"/>
        <w:rPr>
          <w:rFonts w:ascii="Arial" w:hAnsi="Arial" w:cs="Arial"/>
          <w:sz w:val="20"/>
          <w:szCs w:val="20"/>
        </w:rPr>
      </w:pPr>
    </w:p>
    <w:p w:rsidR="00B55D3F" w:rsidRPr="0045130A" w:rsidRDefault="00B55D3F" w:rsidP="00B55D3F">
      <w:pPr>
        <w:jc w:val="center"/>
        <w:rPr>
          <w:rFonts w:ascii="Arial" w:hAnsi="Arial" w:cs="Arial"/>
          <w:sz w:val="20"/>
          <w:szCs w:val="20"/>
        </w:rPr>
      </w:pPr>
    </w:p>
    <w:p w:rsidR="00B55D3F" w:rsidRPr="0045130A" w:rsidRDefault="00B55D3F" w:rsidP="00B55D3F">
      <w:pPr>
        <w:jc w:val="center"/>
        <w:rPr>
          <w:rFonts w:ascii="Arial" w:hAnsi="Arial" w:cs="Arial"/>
          <w:sz w:val="20"/>
          <w:szCs w:val="20"/>
        </w:rPr>
      </w:pPr>
    </w:p>
    <w:p w:rsidR="00B55D3F" w:rsidRPr="00217BB0" w:rsidRDefault="00B55D3F" w:rsidP="00B55D3F">
      <w:pPr>
        <w:jc w:val="both"/>
        <w:rPr>
          <w:rFonts w:ascii="Arial" w:hAnsi="Arial" w:cs="Arial"/>
          <w:sz w:val="20"/>
          <w:szCs w:val="20"/>
        </w:rPr>
      </w:pPr>
      <w:r w:rsidRPr="00217BB0">
        <w:rPr>
          <w:rFonts w:ascii="Arial" w:hAnsi="Arial" w:cs="Arial"/>
          <w:sz w:val="20"/>
          <w:szCs w:val="20"/>
        </w:rPr>
        <w:t>Št. zadeve: _________________</w:t>
      </w:r>
    </w:p>
    <w:p w:rsidR="00B55D3F" w:rsidRPr="00DC7FEF" w:rsidRDefault="00B55D3F" w:rsidP="00B55D3F">
      <w:pPr>
        <w:jc w:val="both"/>
        <w:rPr>
          <w:rFonts w:ascii="Arial" w:hAnsi="Arial" w:cs="Arial"/>
          <w:sz w:val="20"/>
          <w:szCs w:val="20"/>
        </w:rPr>
      </w:pPr>
      <w:r w:rsidRPr="00217BB0">
        <w:rPr>
          <w:rFonts w:ascii="Arial" w:hAnsi="Arial" w:cs="Arial"/>
          <w:sz w:val="20"/>
          <w:szCs w:val="20"/>
        </w:rPr>
        <w:t xml:space="preserve">Št. pogodbe: </w:t>
      </w:r>
      <w:r>
        <w:rPr>
          <w:rFonts w:ascii="Arial" w:hAnsi="Arial" w:cs="Arial"/>
          <w:sz w:val="20"/>
          <w:szCs w:val="20"/>
        </w:rPr>
        <w:t>PG-______/</w:t>
      </w:r>
      <w:r w:rsidRPr="008474E0">
        <w:rPr>
          <w:rFonts w:ascii="Arial" w:hAnsi="Arial" w:cs="Arial"/>
          <w:sz w:val="20"/>
          <w:szCs w:val="20"/>
        </w:rPr>
        <w:t>2020</w:t>
      </w:r>
    </w:p>
    <w:p w:rsidR="00B55D3F" w:rsidRPr="00217BB0" w:rsidRDefault="00B55D3F" w:rsidP="00B55D3F">
      <w:pPr>
        <w:pStyle w:val="Telobesedila"/>
        <w:rPr>
          <w:rFonts w:ascii="Arial" w:hAnsi="Arial" w:cs="Arial"/>
          <w:sz w:val="20"/>
          <w:szCs w:val="20"/>
        </w:rPr>
      </w:pPr>
    </w:p>
    <w:p w:rsidR="00B55D3F" w:rsidRPr="00217BB0" w:rsidRDefault="00B55D3F" w:rsidP="00B55D3F">
      <w:pPr>
        <w:pStyle w:val="Telobesedila"/>
        <w:rPr>
          <w:rFonts w:ascii="Arial" w:hAnsi="Arial" w:cs="Arial"/>
          <w:sz w:val="20"/>
          <w:szCs w:val="20"/>
        </w:rPr>
      </w:pPr>
    </w:p>
    <w:p w:rsidR="00B55D3F" w:rsidRPr="00217BB0" w:rsidRDefault="00B55D3F" w:rsidP="00B55D3F">
      <w:pPr>
        <w:pStyle w:val="Telobesedila"/>
        <w:rPr>
          <w:rFonts w:ascii="Arial" w:hAnsi="Arial" w:cs="Arial"/>
          <w:sz w:val="20"/>
          <w:szCs w:val="20"/>
        </w:rPr>
      </w:pPr>
    </w:p>
    <w:tbl>
      <w:tblPr>
        <w:tblW w:w="9210" w:type="dxa"/>
        <w:tblLayout w:type="fixed"/>
        <w:tblCellMar>
          <w:left w:w="70" w:type="dxa"/>
          <w:right w:w="70" w:type="dxa"/>
        </w:tblCellMar>
        <w:tblLook w:val="0000" w:firstRow="0" w:lastRow="0" w:firstColumn="0" w:lastColumn="0" w:noHBand="0" w:noVBand="0"/>
      </w:tblPr>
      <w:tblGrid>
        <w:gridCol w:w="4606"/>
        <w:gridCol w:w="2268"/>
        <w:gridCol w:w="2336"/>
      </w:tblGrid>
      <w:tr w:rsidR="00B55D3F" w:rsidRPr="00217BB0" w:rsidTr="0029456E">
        <w:tc>
          <w:tcPr>
            <w:tcW w:w="4606" w:type="dxa"/>
          </w:tcPr>
          <w:p w:rsidR="00B55D3F" w:rsidRPr="00217BB0" w:rsidRDefault="00B55D3F" w:rsidP="0029456E">
            <w:pPr>
              <w:rPr>
                <w:rFonts w:ascii="Arial" w:hAnsi="Arial" w:cs="Arial"/>
                <w:sz w:val="20"/>
                <w:szCs w:val="20"/>
              </w:rPr>
            </w:pPr>
            <w:r w:rsidRPr="00217BB0">
              <w:rPr>
                <w:rFonts w:ascii="Arial" w:hAnsi="Arial" w:cs="Arial"/>
                <w:sz w:val="20"/>
                <w:szCs w:val="20"/>
              </w:rPr>
              <w:t>Občina Žalec</w:t>
            </w:r>
          </w:p>
          <w:p w:rsidR="00B55D3F" w:rsidRPr="00217BB0" w:rsidRDefault="00B55D3F" w:rsidP="0029456E">
            <w:pPr>
              <w:rPr>
                <w:rFonts w:ascii="Arial" w:hAnsi="Arial" w:cs="Arial"/>
                <w:sz w:val="20"/>
                <w:szCs w:val="20"/>
              </w:rPr>
            </w:pPr>
            <w:r w:rsidRPr="00217BB0">
              <w:rPr>
                <w:rFonts w:ascii="Arial" w:hAnsi="Arial" w:cs="Arial"/>
                <w:sz w:val="20"/>
                <w:szCs w:val="20"/>
              </w:rPr>
              <w:t>Janko Kos, župan</w:t>
            </w:r>
          </w:p>
          <w:p w:rsidR="00B55D3F" w:rsidRDefault="00B55D3F" w:rsidP="0029456E">
            <w:pPr>
              <w:rPr>
                <w:rFonts w:ascii="Arial" w:hAnsi="Arial" w:cs="Arial"/>
                <w:sz w:val="20"/>
                <w:szCs w:val="20"/>
              </w:rPr>
            </w:pPr>
          </w:p>
          <w:p w:rsidR="00B55D3F" w:rsidRDefault="00B55D3F" w:rsidP="0029456E">
            <w:pPr>
              <w:rPr>
                <w:rFonts w:ascii="Arial" w:hAnsi="Arial" w:cs="Arial"/>
                <w:sz w:val="20"/>
                <w:szCs w:val="20"/>
              </w:rPr>
            </w:pPr>
          </w:p>
          <w:p w:rsidR="00B55D3F" w:rsidRDefault="00B55D3F" w:rsidP="0029456E">
            <w:pPr>
              <w:rPr>
                <w:rFonts w:ascii="Arial" w:hAnsi="Arial" w:cs="Arial"/>
                <w:sz w:val="20"/>
                <w:szCs w:val="20"/>
              </w:rPr>
            </w:pPr>
          </w:p>
          <w:p w:rsidR="00B55D3F" w:rsidRPr="00217BB0" w:rsidRDefault="00B55D3F" w:rsidP="0029456E">
            <w:pPr>
              <w:rPr>
                <w:rFonts w:ascii="Arial" w:hAnsi="Arial" w:cs="Arial"/>
                <w:sz w:val="20"/>
                <w:szCs w:val="20"/>
              </w:rPr>
            </w:pPr>
          </w:p>
          <w:p w:rsidR="00B55D3F" w:rsidRPr="00217BB0" w:rsidRDefault="00B55D3F" w:rsidP="0029456E">
            <w:pPr>
              <w:rPr>
                <w:rFonts w:ascii="Arial" w:hAnsi="Arial" w:cs="Arial"/>
                <w:sz w:val="20"/>
                <w:szCs w:val="20"/>
              </w:rPr>
            </w:pPr>
          </w:p>
        </w:tc>
        <w:tc>
          <w:tcPr>
            <w:tcW w:w="2268" w:type="dxa"/>
          </w:tcPr>
          <w:p w:rsidR="00B55D3F" w:rsidRPr="00217BB0" w:rsidRDefault="00B55D3F" w:rsidP="0029456E">
            <w:pPr>
              <w:rPr>
                <w:rFonts w:ascii="Arial" w:hAnsi="Arial" w:cs="Arial"/>
                <w:sz w:val="20"/>
                <w:szCs w:val="20"/>
              </w:rPr>
            </w:pPr>
            <w:r w:rsidRPr="00217BB0">
              <w:rPr>
                <w:rFonts w:ascii="Arial" w:hAnsi="Arial" w:cs="Arial"/>
                <w:sz w:val="20"/>
                <w:szCs w:val="20"/>
              </w:rPr>
              <w:t>žig</w:t>
            </w:r>
          </w:p>
        </w:tc>
        <w:tc>
          <w:tcPr>
            <w:tcW w:w="2336" w:type="dxa"/>
          </w:tcPr>
          <w:p w:rsidR="00B55D3F" w:rsidRPr="00217BB0" w:rsidRDefault="00B55D3F" w:rsidP="0029456E">
            <w:pPr>
              <w:rPr>
                <w:rFonts w:ascii="Arial" w:hAnsi="Arial" w:cs="Arial"/>
                <w:sz w:val="20"/>
                <w:szCs w:val="20"/>
              </w:rPr>
            </w:pPr>
            <w:r w:rsidRPr="00217BB0">
              <w:rPr>
                <w:rFonts w:ascii="Arial" w:hAnsi="Arial" w:cs="Arial"/>
                <w:sz w:val="20"/>
                <w:szCs w:val="20"/>
              </w:rPr>
              <w:t>Kraj: Žalec</w:t>
            </w:r>
          </w:p>
          <w:p w:rsidR="00B55D3F" w:rsidRPr="00217BB0" w:rsidRDefault="00B55D3F" w:rsidP="0029456E">
            <w:pPr>
              <w:rPr>
                <w:rFonts w:ascii="Arial" w:hAnsi="Arial" w:cs="Arial"/>
                <w:sz w:val="20"/>
                <w:szCs w:val="20"/>
              </w:rPr>
            </w:pPr>
          </w:p>
          <w:p w:rsidR="00B55D3F" w:rsidRPr="00217BB0" w:rsidRDefault="00B55D3F" w:rsidP="0029456E">
            <w:pPr>
              <w:rPr>
                <w:rFonts w:ascii="Arial" w:hAnsi="Arial" w:cs="Arial"/>
                <w:sz w:val="20"/>
                <w:szCs w:val="20"/>
              </w:rPr>
            </w:pPr>
            <w:r w:rsidRPr="00217BB0">
              <w:rPr>
                <w:rFonts w:ascii="Arial" w:hAnsi="Arial" w:cs="Arial"/>
                <w:sz w:val="20"/>
                <w:szCs w:val="20"/>
              </w:rPr>
              <w:t xml:space="preserve">Datum:  </w:t>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t>___________</w:t>
            </w:r>
          </w:p>
        </w:tc>
      </w:tr>
      <w:tr w:rsidR="00B55D3F" w:rsidRPr="00217BB0" w:rsidTr="0029456E">
        <w:tc>
          <w:tcPr>
            <w:tcW w:w="4606" w:type="dxa"/>
          </w:tcPr>
          <w:p w:rsidR="00B55D3F" w:rsidRPr="00217BB0" w:rsidRDefault="00B55D3F" w:rsidP="0029456E">
            <w:pPr>
              <w:rPr>
                <w:rFonts w:ascii="Arial" w:hAnsi="Arial" w:cs="Arial"/>
                <w:sz w:val="20"/>
                <w:szCs w:val="20"/>
              </w:rPr>
            </w:pPr>
          </w:p>
        </w:tc>
        <w:tc>
          <w:tcPr>
            <w:tcW w:w="2268" w:type="dxa"/>
          </w:tcPr>
          <w:p w:rsidR="00B55D3F" w:rsidRPr="00217BB0" w:rsidRDefault="00B55D3F" w:rsidP="0029456E">
            <w:pPr>
              <w:jc w:val="center"/>
              <w:rPr>
                <w:rFonts w:ascii="Arial" w:hAnsi="Arial" w:cs="Arial"/>
                <w:sz w:val="20"/>
                <w:szCs w:val="20"/>
              </w:rPr>
            </w:pPr>
          </w:p>
        </w:tc>
        <w:tc>
          <w:tcPr>
            <w:tcW w:w="2336" w:type="dxa"/>
          </w:tcPr>
          <w:p w:rsidR="00B55D3F" w:rsidRPr="00217BB0" w:rsidRDefault="00B55D3F" w:rsidP="0029456E">
            <w:pPr>
              <w:rPr>
                <w:rFonts w:ascii="Arial" w:hAnsi="Arial" w:cs="Arial"/>
                <w:sz w:val="20"/>
                <w:szCs w:val="20"/>
              </w:rPr>
            </w:pPr>
          </w:p>
        </w:tc>
      </w:tr>
      <w:tr w:rsidR="00B55D3F" w:rsidRPr="00217BB0" w:rsidTr="0029456E">
        <w:tc>
          <w:tcPr>
            <w:tcW w:w="4606" w:type="dxa"/>
          </w:tcPr>
          <w:p w:rsidR="00B55D3F" w:rsidRPr="00217BB0" w:rsidRDefault="00B55D3F" w:rsidP="0029456E">
            <w:pPr>
              <w:rPr>
                <w:rFonts w:ascii="Arial" w:hAnsi="Arial" w:cs="Arial"/>
                <w:sz w:val="20"/>
                <w:szCs w:val="20"/>
              </w:rPr>
            </w:pPr>
          </w:p>
        </w:tc>
        <w:tc>
          <w:tcPr>
            <w:tcW w:w="2268" w:type="dxa"/>
          </w:tcPr>
          <w:p w:rsidR="00B55D3F" w:rsidRPr="00217BB0" w:rsidRDefault="00B55D3F" w:rsidP="0029456E">
            <w:pPr>
              <w:jc w:val="center"/>
              <w:rPr>
                <w:rFonts w:ascii="Arial" w:hAnsi="Arial" w:cs="Arial"/>
                <w:sz w:val="20"/>
                <w:szCs w:val="20"/>
              </w:rPr>
            </w:pPr>
          </w:p>
        </w:tc>
        <w:tc>
          <w:tcPr>
            <w:tcW w:w="2336" w:type="dxa"/>
          </w:tcPr>
          <w:p w:rsidR="00B55D3F" w:rsidRPr="00217BB0" w:rsidRDefault="00B55D3F" w:rsidP="0029456E">
            <w:pPr>
              <w:rPr>
                <w:rFonts w:ascii="Arial" w:hAnsi="Arial" w:cs="Arial"/>
                <w:sz w:val="20"/>
                <w:szCs w:val="20"/>
              </w:rPr>
            </w:pPr>
          </w:p>
        </w:tc>
      </w:tr>
      <w:tr w:rsidR="00B55D3F" w:rsidRPr="00217BB0" w:rsidTr="0029456E">
        <w:tc>
          <w:tcPr>
            <w:tcW w:w="4606" w:type="dxa"/>
          </w:tcPr>
          <w:p w:rsidR="00B55D3F" w:rsidRPr="00217BB0" w:rsidRDefault="00B55D3F" w:rsidP="0029456E">
            <w:pPr>
              <w:pStyle w:val="Telobesedila"/>
              <w:jc w:val="left"/>
              <w:rPr>
                <w:rFonts w:ascii="Arial" w:hAnsi="Arial" w:cs="Arial"/>
                <w:sz w:val="20"/>
                <w:szCs w:val="20"/>
              </w:rPr>
            </w:pPr>
            <w:r w:rsidRPr="00217BB0">
              <w:rPr>
                <w:rFonts w:ascii="Arial" w:hAnsi="Arial" w:cs="Arial"/>
                <w:sz w:val="20"/>
                <w:szCs w:val="20"/>
              </w:rPr>
              <w:t xml:space="preserve">__________________(naziv </w:t>
            </w:r>
            <w:r>
              <w:rPr>
                <w:rFonts w:ascii="Arial" w:hAnsi="Arial" w:cs="Arial"/>
                <w:sz w:val="20"/>
                <w:szCs w:val="20"/>
              </w:rPr>
              <w:t>prejemnika</w:t>
            </w:r>
            <w:r w:rsidRPr="00217BB0">
              <w:rPr>
                <w:rFonts w:ascii="Arial" w:hAnsi="Arial" w:cs="Arial"/>
                <w:sz w:val="20"/>
                <w:szCs w:val="20"/>
              </w:rPr>
              <w:t>)</w:t>
            </w:r>
          </w:p>
          <w:p w:rsidR="00B55D3F" w:rsidRDefault="00B55D3F" w:rsidP="0029456E">
            <w:pPr>
              <w:pStyle w:val="Telobesedila"/>
              <w:jc w:val="left"/>
              <w:rPr>
                <w:rFonts w:ascii="Arial" w:hAnsi="Arial" w:cs="Arial"/>
                <w:sz w:val="20"/>
                <w:szCs w:val="20"/>
              </w:rPr>
            </w:pPr>
          </w:p>
          <w:p w:rsidR="00B55D3F" w:rsidRPr="00217BB0" w:rsidRDefault="00B55D3F" w:rsidP="0029456E">
            <w:pPr>
              <w:pStyle w:val="Telobesedila"/>
              <w:jc w:val="left"/>
              <w:rPr>
                <w:rFonts w:ascii="Arial" w:hAnsi="Arial" w:cs="Arial"/>
                <w:sz w:val="20"/>
                <w:szCs w:val="20"/>
              </w:rPr>
            </w:pPr>
            <w:r w:rsidRPr="00217BB0">
              <w:rPr>
                <w:rFonts w:ascii="Arial" w:hAnsi="Arial" w:cs="Arial"/>
                <w:sz w:val="20"/>
                <w:szCs w:val="20"/>
              </w:rPr>
              <w:t>Zakoniti zastopnik:</w:t>
            </w:r>
          </w:p>
          <w:p w:rsidR="00B55D3F" w:rsidRPr="00217BB0" w:rsidRDefault="00B55D3F" w:rsidP="0029456E">
            <w:pPr>
              <w:rPr>
                <w:rFonts w:ascii="Arial" w:hAnsi="Arial" w:cs="Arial"/>
                <w:sz w:val="20"/>
                <w:szCs w:val="20"/>
              </w:rPr>
            </w:pPr>
            <w:r w:rsidRPr="00217BB0">
              <w:rPr>
                <w:rFonts w:ascii="Arial" w:hAnsi="Arial" w:cs="Arial"/>
                <w:sz w:val="20"/>
                <w:szCs w:val="20"/>
              </w:rPr>
              <w:t>___________________</w:t>
            </w:r>
          </w:p>
          <w:p w:rsidR="00B55D3F" w:rsidRPr="00217BB0" w:rsidRDefault="00B55D3F" w:rsidP="0029456E">
            <w:pPr>
              <w:rPr>
                <w:rFonts w:ascii="Arial" w:hAnsi="Arial" w:cs="Arial"/>
                <w:sz w:val="20"/>
                <w:szCs w:val="20"/>
              </w:rPr>
            </w:pPr>
          </w:p>
        </w:tc>
        <w:tc>
          <w:tcPr>
            <w:tcW w:w="2268" w:type="dxa"/>
          </w:tcPr>
          <w:p w:rsidR="00B55D3F" w:rsidRPr="00217BB0" w:rsidRDefault="00B55D3F" w:rsidP="0029456E">
            <w:pPr>
              <w:rPr>
                <w:rFonts w:ascii="Arial" w:hAnsi="Arial" w:cs="Arial"/>
                <w:sz w:val="20"/>
                <w:szCs w:val="20"/>
              </w:rPr>
            </w:pPr>
            <w:r w:rsidRPr="00217BB0">
              <w:rPr>
                <w:rFonts w:ascii="Arial" w:hAnsi="Arial" w:cs="Arial"/>
                <w:sz w:val="20"/>
                <w:szCs w:val="20"/>
              </w:rPr>
              <w:t>žig</w:t>
            </w:r>
          </w:p>
          <w:p w:rsidR="00B55D3F" w:rsidRPr="00217BB0" w:rsidRDefault="00B55D3F" w:rsidP="0029456E">
            <w:pPr>
              <w:jc w:val="center"/>
              <w:rPr>
                <w:rFonts w:ascii="Arial" w:hAnsi="Arial" w:cs="Arial"/>
                <w:sz w:val="20"/>
                <w:szCs w:val="20"/>
              </w:rPr>
            </w:pPr>
          </w:p>
        </w:tc>
        <w:tc>
          <w:tcPr>
            <w:tcW w:w="2336" w:type="dxa"/>
          </w:tcPr>
          <w:p w:rsidR="00B55D3F" w:rsidRPr="00217BB0" w:rsidRDefault="00B55D3F" w:rsidP="0029456E">
            <w:pPr>
              <w:rPr>
                <w:rFonts w:ascii="Arial" w:hAnsi="Arial" w:cs="Arial"/>
                <w:sz w:val="20"/>
                <w:szCs w:val="20"/>
              </w:rPr>
            </w:pPr>
            <w:r w:rsidRPr="00217BB0">
              <w:rPr>
                <w:rFonts w:ascii="Arial" w:hAnsi="Arial" w:cs="Arial"/>
                <w:sz w:val="20"/>
                <w:szCs w:val="20"/>
              </w:rPr>
              <w:t>Kraj: ______________</w:t>
            </w:r>
          </w:p>
          <w:p w:rsidR="00B55D3F" w:rsidRPr="00217BB0" w:rsidRDefault="00B55D3F" w:rsidP="0029456E">
            <w:pPr>
              <w:rPr>
                <w:rFonts w:ascii="Arial" w:hAnsi="Arial" w:cs="Arial"/>
                <w:sz w:val="20"/>
                <w:szCs w:val="20"/>
              </w:rPr>
            </w:pPr>
          </w:p>
          <w:p w:rsidR="00B55D3F" w:rsidRPr="00217BB0" w:rsidRDefault="00B55D3F" w:rsidP="0029456E">
            <w:pPr>
              <w:rPr>
                <w:rFonts w:ascii="Arial" w:hAnsi="Arial" w:cs="Arial"/>
                <w:sz w:val="20"/>
                <w:szCs w:val="20"/>
              </w:rPr>
            </w:pPr>
            <w:r w:rsidRPr="00217BB0">
              <w:rPr>
                <w:rFonts w:ascii="Arial" w:hAnsi="Arial" w:cs="Arial"/>
                <w:sz w:val="20"/>
                <w:szCs w:val="20"/>
              </w:rPr>
              <w:t xml:space="preserve">Datum:  </w:t>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r>
            <w:r w:rsidRPr="00217BB0">
              <w:rPr>
                <w:rFonts w:ascii="Arial" w:hAnsi="Arial" w:cs="Arial"/>
                <w:sz w:val="20"/>
                <w:szCs w:val="20"/>
              </w:rPr>
              <w:softHyphen/>
              <w:t>___________</w:t>
            </w:r>
          </w:p>
        </w:tc>
      </w:tr>
      <w:tr w:rsidR="00B55D3F" w:rsidRPr="00B1262A" w:rsidTr="0029456E">
        <w:tc>
          <w:tcPr>
            <w:tcW w:w="4606" w:type="dxa"/>
          </w:tcPr>
          <w:p w:rsidR="00B55D3F" w:rsidRPr="00B1262A" w:rsidRDefault="00B55D3F" w:rsidP="0029456E">
            <w:pPr>
              <w:rPr>
                <w:rFonts w:ascii="Arial" w:hAnsi="Arial" w:cs="Arial"/>
                <w:sz w:val="22"/>
                <w:szCs w:val="22"/>
              </w:rPr>
            </w:pPr>
          </w:p>
        </w:tc>
        <w:tc>
          <w:tcPr>
            <w:tcW w:w="2268" w:type="dxa"/>
          </w:tcPr>
          <w:p w:rsidR="00B55D3F" w:rsidRPr="00B1262A" w:rsidRDefault="00B55D3F" w:rsidP="0029456E">
            <w:pPr>
              <w:jc w:val="center"/>
              <w:rPr>
                <w:rFonts w:ascii="Arial" w:hAnsi="Arial" w:cs="Arial"/>
                <w:sz w:val="22"/>
                <w:szCs w:val="22"/>
              </w:rPr>
            </w:pPr>
          </w:p>
        </w:tc>
        <w:tc>
          <w:tcPr>
            <w:tcW w:w="2336" w:type="dxa"/>
          </w:tcPr>
          <w:p w:rsidR="00B55D3F" w:rsidRPr="00B1262A" w:rsidRDefault="00B55D3F" w:rsidP="0029456E">
            <w:pPr>
              <w:rPr>
                <w:rFonts w:ascii="Arial" w:hAnsi="Arial" w:cs="Arial"/>
                <w:sz w:val="22"/>
                <w:szCs w:val="22"/>
              </w:rPr>
            </w:pPr>
          </w:p>
        </w:tc>
      </w:tr>
    </w:tbl>
    <w:p w:rsidR="00B55D3F" w:rsidRPr="00B1262A" w:rsidRDefault="00B55D3F" w:rsidP="00B55D3F">
      <w:pPr>
        <w:pStyle w:val="Telobesedila"/>
        <w:rPr>
          <w:rFonts w:ascii="Arial" w:hAnsi="Arial" w:cs="Arial"/>
          <w:sz w:val="22"/>
          <w:szCs w:val="22"/>
        </w:rPr>
      </w:pPr>
    </w:p>
    <w:p w:rsidR="00B55D3F" w:rsidRDefault="00B55D3F" w:rsidP="00B55D3F">
      <w:pPr>
        <w:jc w:val="both"/>
        <w:rPr>
          <w:rFonts w:ascii="Arial" w:hAnsi="Arial" w:cs="Arial"/>
          <w:sz w:val="22"/>
          <w:szCs w:val="22"/>
        </w:rPr>
      </w:pPr>
    </w:p>
    <w:p w:rsidR="00B55D3F" w:rsidRPr="00D52D1F" w:rsidRDefault="00B55D3F" w:rsidP="00B55D3F">
      <w:pPr>
        <w:jc w:val="both"/>
        <w:rPr>
          <w:rFonts w:ascii="Arial" w:hAnsi="Arial" w:cs="Arial"/>
          <w:sz w:val="20"/>
          <w:szCs w:val="20"/>
        </w:rPr>
      </w:pPr>
      <w:r w:rsidRPr="00D52D1F">
        <w:rPr>
          <w:rFonts w:ascii="Arial" w:hAnsi="Arial" w:cs="Arial"/>
          <w:sz w:val="20"/>
          <w:szCs w:val="20"/>
        </w:rPr>
        <w:t>Priloge:</w:t>
      </w:r>
    </w:p>
    <w:p w:rsidR="00B55D3F" w:rsidRPr="00D52D1F" w:rsidRDefault="00B55D3F" w:rsidP="00B55D3F">
      <w:pPr>
        <w:pStyle w:val="Odstavekseznama"/>
        <w:numPr>
          <w:ilvl w:val="0"/>
          <w:numId w:val="2"/>
        </w:numPr>
        <w:jc w:val="both"/>
        <w:rPr>
          <w:rFonts w:ascii="Arial" w:hAnsi="Arial" w:cs="Arial"/>
        </w:rPr>
      </w:pPr>
      <w:r w:rsidRPr="00D52D1F">
        <w:rPr>
          <w:rFonts w:ascii="Arial" w:hAnsi="Arial" w:cs="Arial"/>
        </w:rPr>
        <w:t xml:space="preserve">PRILOGA </w:t>
      </w:r>
      <w:r>
        <w:rPr>
          <w:rFonts w:ascii="Arial" w:hAnsi="Arial" w:cs="Arial"/>
        </w:rPr>
        <w:t>1</w:t>
      </w:r>
      <w:r w:rsidRPr="00D52D1F">
        <w:rPr>
          <w:rFonts w:ascii="Arial" w:hAnsi="Arial" w:cs="Arial"/>
        </w:rPr>
        <w:t xml:space="preserve">: Poročilo o </w:t>
      </w:r>
      <w:r>
        <w:rPr>
          <w:rFonts w:ascii="Arial" w:hAnsi="Arial" w:cs="Arial"/>
        </w:rPr>
        <w:t>izvedbi</w:t>
      </w:r>
      <w:r w:rsidRPr="00D52D1F">
        <w:rPr>
          <w:rFonts w:ascii="Arial" w:hAnsi="Arial" w:cs="Arial"/>
        </w:rPr>
        <w:t xml:space="preserve"> </w:t>
      </w:r>
      <w:r>
        <w:rPr>
          <w:rFonts w:ascii="Arial" w:hAnsi="Arial" w:cs="Arial"/>
        </w:rPr>
        <w:t>projekta/</w:t>
      </w:r>
      <w:r w:rsidRPr="00D52D1F">
        <w:rPr>
          <w:rFonts w:ascii="Arial" w:hAnsi="Arial" w:cs="Arial"/>
        </w:rPr>
        <w:t>programa</w:t>
      </w:r>
    </w:p>
    <w:p w:rsidR="00B55D3F" w:rsidRPr="00D52D1F" w:rsidRDefault="00B55D3F" w:rsidP="00B55D3F">
      <w:pPr>
        <w:pStyle w:val="Odstavekseznama"/>
        <w:numPr>
          <w:ilvl w:val="0"/>
          <w:numId w:val="2"/>
        </w:numPr>
        <w:jc w:val="both"/>
        <w:rPr>
          <w:rFonts w:ascii="Arial" w:hAnsi="Arial" w:cs="Arial"/>
        </w:rPr>
        <w:sectPr w:rsidR="00B55D3F" w:rsidRPr="00D52D1F" w:rsidSect="00591496">
          <w:pgSz w:w="11906" w:h="16838"/>
          <w:pgMar w:top="1135" w:right="1133" w:bottom="851" w:left="1418" w:header="0" w:footer="0" w:gutter="0"/>
          <w:pgNumType w:start="1"/>
          <w:cols w:space="708"/>
          <w:titlePg/>
          <w:docGrid w:linePitch="326"/>
        </w:sectPr>
      </w:pPr>
      <w:r w:rsidRPr="00D52D1F">
        <w:rPr>
          <w:rFonts w:ascii="Arial" w:hAnsi="Arial" w:cs="Arial"/>
        </w:rPr>
        <w:t>PRILOGA 1: Zahtevek za izplačilo</w:t>
      </w:r>
      <w:r>
        <w:rPr>
          <w:rFonts w:ascii="Arial" w:hAnsi="Arial" w:cs="Arial"/>
        </w:rPr>
        <w:t xml:space="preserve"> </w:t>
      </w:r>
      <w:r>
        <w:rPr>
          <w:rFonts w:ascii="Arial" w:hAnsi="Arial" w:cs="Arial"/>
        </w:rPr>
        <w:t>sredste</w:t>
      </w:r>
    </w:p>
    <w:p w:rsidR="00FD66B5" w:rsidRDefault="00FD66B5"/>
    <w:sectPr w:rsidR="00FD66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011F"/>
    <w:multiLevelType w:val="hybridMultilevel"/>
    <w:tmpl w:val="8716CD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7AE10E8"/>
    <w:multiLevelType w:val="hybridMultilevel"/>
    <w:tmpl w:val="859E61AA"/>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D3F1835"/>
    <w:multiLevelType w:val="hybridMultilevel"/>
    <w:tmpl w:val="DC46261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4C07581"/>
    <w:multiLevelType w:val="hybridMultilevel"/>
    <w:tmpl w:val="1CFA20D6"/>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D3F"/>
    <w:rsid w:val="00B55D3F"/>
    <w:rsid w:val="00FD66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0A2F"/>
  <w15:chartTrackingRefBased/>
  <w15:docId w15:val="{02204E8C-4FF8-4686-BFF2-0F63FF97A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55D3F"/>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B55D3F"/>
    <w:pPr>
      <w:keepNext/>
      <w:outlineLvl w:val="0"/>
    </w:pPr>
    <w:rPr>
      <w:b/>
      <w:snapToGrid w:val="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5D3F"/>
    <w:rPr>
      <w:rFonts w:ascii="Times New Roman" w:eastAsia="Times New Roman" w:hAnsi="Times New Roman" w:cs="Times New Roman"/>
      <w:b/>
      <w:snapToGrid w:val="0"/>
      <w:sz w:val="20"/>
      <w:szCs w:val="20"/>
      <w:lang w:eastAsia="sl-SI"/>
    </w:rPr>
  </w:style>
  <w:style w:type="paragraph" w:styleId="Telobesedila">
    <w:name w:val="Body Text"/>
    <w:basedOn w:val="Navaden"/>
    <w:link w:val="TelobesedilaZnak"/>
    <w:rsid w:val="00B55D3F"/>
    <w:pPr>
      <w:jc w:val="both"/>
    </w:pPr>
  </w:style>
  <w:style w:type="character" w:customStyle="1" w:styleId="TelobesedilaZnak">
    <w:name w:val="Telo besedila Znak"/>
    <w:basedOn w:val="Privzetapisavaodstavka"/>
    <w:link w:val="Telobesedila"/>
    <w:rsid w:val="00B55D3F"/>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B55D3F"/>
    <w:pPr>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1591</Words>
  <Characters>9073</Characters>
  <Application>Microsoft Office Word</Application>
  <DocSecurity>0</DocSecurity>
  <Lines>75</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Franja Vihernik</dc:creator>
  <cp:keywords/>
  <dc:description/>
  <cp:lastModifiedBy>Franja Vihernik</cp:lastModifiedBy>
  <cp:revision>1</cp:revision>
  <dcterms:created xsi:type="dcterms:W3CDTF">2020-02-14T11:04:00Z</dcterms:created>
  <dcterms:modified xsi:type="dcterms:W3CDTF">2020-02-14T11:04:00Z</dcterms:modified>
</cp:coreProperties>
</file>